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579" w:rsidRPr="00752836" w:rsidRDefault="00475579" w:rsidP="00475579">
      <w:pPr>
        <w:pStyle w:val="Title"/>
        <w:rPr>
          <w:rFonts w:ascii="Arial" w:hAnsi="Arial" w:cs="Arial"/>
          <w:sz w:val="24"/>
          <w:szCs w:val="24"/>
          <w:lang w:val="bg-BG"/>
        </w:rPr>
      </w:pPr>
    </w:p>
    <w:p w:rsidR="00475579" w:rsidRPr="00B97AA5" w:rsidRDefault="00475579" w:rsidP="00475579">
      <w:pPr>
        <w:pStyle w:val="Title"/>
        <w:rPr>
          <w:rFonts w:ascii="Arial" w:hAnsi="Arial" w:cs="Arial"/>
          <w:sz w:val="24"/>
          <w:szCs w:val="24"/>
          <w:lang w:val="bg-BG"/>
        </w:rPr>
      </w:pPr>
      <w:r w:rsidRPr="00B97AA5">
        <w:rPr>
          <w:rFonts w:ascii="Arial" w:hAnsi="Arial" w:cs="Arial"/>
          <w:sz w:val="24"/>
          <w:szCs w:val="24"/>
          <w:lang w:val="bg-BG"/>
        </w:rPr>
        <w:t>НАРЕДБА</w:t>
      </w:r>
    </w:p>
    <w:p w:rsidR="00475579" w:rsidRPr="00B97AA5" w:rsidRDefault="00475579" w:rsidP="00475579">
      <w:pPr>
        <w:pStyle w:val="Subtitle"/>
        <w:rPr>
          <w:rFonts w:ascii="Arial" w:hAnsi="Arial" w:cs="Arial"/>
          <w:b/>
          <w:sz w:val="24"/>
          <w:szCs w:val="24"/>
          <w:lang w:val="bg-BG"/>
        </w:rPr>
      </w:pPr>
      <w:r w:rsidRPr="00B97AA5">
        <w:rPr>
          <w:rFonts w:ascii="Arial" w:hAnsi="Arial" w:cs="Arial"/>
          <w:b/>
          <w:sz w:val="24"/>
          <w:szCs w:val="24"/>
          <w:lang w:val="bg-BG"/>
        </w:rPr>
        <w:t>N 3</w:t>
      </w:r>
    </w:p>
    <w:p w:rsidR="00475579" w:rsidRPr="00B97AA5" w:rsidRDefault="00475579" w:rsidP="00475579">
      <w:pPr>
        <w:jc w:val="center"/>
        <w:rPr>
          <w:rFonts w:ascii="Arial" w:hAnsi="Arial" w:cs="Arial"/>
          <w:sz w:val="24"/>
          <w:szCs w:val="24"/>
          <w:lang w:val="bg-BG"/>
        </w:rPr>
      </w:pPr>
    </w:p>
    <w:p w:rsidR="00475579" w:rsidRPr="00B97AA5" w:rsidRDefault="00AD3A43" w:rsidP="00475579">
      <w:pPr>
        <w:jc w:val="center"/>
        <w:rPr>
          <w:rFonts w:ascii="Arial" w:hAnsi="Arial" w:cs="Arial"/>
          <w:b/>
          <w:sz w:val="24"/>
          <w:szCs w:val="24"/>
          <w:lang w:val="bg-BG"/>
        </w:rPr>
      </w:pPr>
      <w:r w:rsidRPr="00B97AA5">
        <w:rPr>
          <w:rFonts w:ascii="Arial" w:hAnsi="Arial" w:cs="Arial"/>
          <w:b/>
          <w:sz w:val="24"/>
          <w:szCs w:val="24"/>
          <w:lang w:val="bg-BG"/>
        </w:rPr>
        <w:t>за опазване на обществения ред и сигурността</w:t>
      </w:r>
    </w:p>
    <w:p w:rsidR="00475579" w:rsidRPr="00B97AA5" w:rsidRDefault="00AD3A43" w:rsidP="00475579">
      <w:pPr>
        <w:jc w:val="center"/>
        <w:rPr>
          <w:rFonts w:ascii="Arial" w:hAnsi="Arial" w:cs="Arial"/>
          <w:b/>
          <w:sz w:val="24"/>
          <w:szCs w:val="24"/>
          <w:lang w:val="bg-BG"/>
        </w:rPr>
      </w:pPr>
      <w:r w:rsidRPr="00B97AA5">
        <w:rPr>
          <w:rFonts w:ascii="Arial" w:hAnsi="Arial" w:cs="Arial"/>
          <w:b/>
          <w:sz w:val="24"/>
          <w:szCs w:val="24"/>
          <w:lang w:val="bg-BG"/>
        </w:rPr>
        <w:t>на територията на община Габрово</w:t>
      </w:r>
    </w:p>
    <w:p w:rsidR="00475579" w:rsidRPr="00B97AA5" w:rsidRDefault="00475579" w:rsidP="00475579">
      <w:pPr>
        <w:jc w:val="center"/>
        <w:rPr>
          <w:rFonts w:ascii="Arial" w:hAnsi="Arial" w:cs="Arial"/>
          <w:i/>
          <w:sz w:val="24"/>
          <w:szCs w:val="24"/>
          <w:lang w:val="bg-BG"/>
        </w:rPr>
      </w:pPr>
    </w:p>
    <w:p w:rsidR="00475579" w:rsidRPr="00B97AA5" w:rsidRDefault="00475579" w:rsidP="00475579">
      <w:pPr>
        <w:jc w:val="center"/>
        <w:rPr>
          <w:rFonts w:ascii="Arial" w:hAnsi="Arial" w:cs="Arial"/>
          <w:i/>
          <w:sz w:val="24"/>
          <w:szCs w:val="24"/>
          <w:lang w:val="bg-BG"/>
        </w:rPr>
      </w:pPr>
      <w:r w:rsidRPr="00B97AA5">
        <w:rPr>
          <w:rFonts w:ascii="Arial" w:hAnsi="Arial" w:cs="Arial"/>
          <w:i/>
          <w:sz w:val="24"/>
          <w:szCs w:val="24"/>
          <w:lang w:val="bg-BG"/>
        </w:rPr>
        <w:t>/Приета с Решение № 101/ 19.06.2003 г,</w:t>
      </w:r>
    </w:p>
    <w:p w:rsidR="00475579" w:rsidRPr="00B97AA5" w:rsidRDefault="00475579" w:rsidP="00475579">
      <w:pPr>
        <w:jc w:val="center"/>
        <w:rPr>
          <w:rFonts w:ascii="Arial" w:hAnsi="Arial" w:cs="Arial"/>
          <w:i/>
          <w:sz w:val="24"/>
          <w:szCs w:val="24"/>
          <w:lang w:val="bg-BG"/>
        </w:rPr>
      </w:pPr>
      <w:r w:rsidRPr="00B97AA5">
        <w:rPr>
          <w:rFonts w:ascii="Arial" w:hAnsi="Arial" w:cs="Arial"/>
          <w:i/>
          <w:sz w:val="24"/>
          <w:szCs w:val="24"/>
          <w:lang w:val="bg-BG"/>
        </w:rPr>
        <w:t xml:space="preserve">изм. и доп. – Решение № 248/25.11.2004 г., Решение № 39/24.03.2005 г., </w:t>
      </w:r>
    </w:p>
    <w:p w:rsidR="00475579" w:rsidRPr="00B97AA5" w:rsidRDefault="00475579" w:rsidP="00475579">
      <w:pPr>
        <w:jc w:val="center"/>
        <w:rPr>
          <w:rFonts w:ascii="Arial" w:hAnsi="Arial" w:cs="Arial"/>
          <w:i/>
          <w:sz w:val="24"/>
          <w:szCs w:val="24"/>
          <w:lang w:val="bg-BG"/>
        </w:rPr>
      </w:pPr>
      <w:r w:rsidRPr="00B97AA5">
        <w:rPr>
          <w:rFonts w:ascii="Arial" w:hAnsi="Arial" w:cs="Arial"/>
          <w:i/>
          <w:sz w:val="24"/>
          <w:szCs w:val="24"/>
          <w:lang w:val="bg-BG"/>
        </w:rPr>
        <w:t xml:space="preserve">Решение № 316/30.11.2006 г., изм. с Решение 207/31.10.2013 г., изм. с Решение № 116/29.05.2014 г., </w:t>
      </w:r>
      <w:proofErr w:type="spellStart"/>
      <w:r w:rsidRPr="00B97AA5">
        <w:rPr>
          <w:rFonts w:ascii="Arial" w:hAnsi="Arial" w:cs="Arial"/>
          <w:i/>
          <w:sz w:val="24"/>
          <w:szCs w:val="24"/>
          <w:lang w:val="bg-BG"/>
        </w:rPr>
        <w:t>изм</w:t>
      </w:r>
      <w:proofErr w:type="spellEnd"/>
      <w:r w:rsidRPr="00B97AA5">
        <w:rPr>
          <w:rFonts w:ascii="Arial" w:hAnsi="Arial" w:cs="Arial"/>
          <w:i/>
          <w:sz w:val="24"/>
          <w:szCs w:val="24"/>
          <w:lang w:val="bg-BG"/>
        </w:rPr>
        <w:t xml:space="preserve"> с Решение № 9/28.01.2016 г.</w:t>
      </w:r>
      <w:r w:rsidR="00F315ED" w:rsidRPr="00B97AA5">
        <w:rPr>
          <w:rFonts w:ascii="Arial" w:hAnsi="Arial" w:cs="Arial"/>
          <w:i/>
          <w:sz w:val="24"/>
          <w:szCs w:val="24"/>
          <w:lang w:val="bg-BG"/>
        </w:rPr>
        <w:t>, изм. с Решение № 135/26.07.2018 г.</w:t>
      </w:r>
      <w:r w:rsidR="00151329" w:rsidRPr="00B97AA5">
        <w:rPr>
          <w:rFonts w:ascii="Arial" w:hAnsi="Arial" w:cs="Arial"/>
          <w:i/>
          <w:sz w:val="24"/>
          <w:szCs w:val="24"/>
          <w:lang w:val="bg-BG"/>
        </w:rPr>
        <w:t>, изм. с Решение № 82/16.06.2021 г. по адм. дело № 65/2021 г. на Административен съд Габрово, влязло в сила на 05.08.2021 г.</w:t>
      </w:r>
      <w:r w:rsidR="00E9602D" w:rsidRPr="00B97AA5">
        <w:rPr>
          <w:rFonts w:ascii="Arial" w:hAnsi="Arial" w:cs="Arial"/>
          <w:i/>
          <w:sz w:val="24"/>
          <w:szCs w:val="24"/>
          <w:lang w:val="bg-BG"/>
        </w:rPr>
        <w:t>, изм. с Решение № 27/30.01.2025 г.</w:t>
      </w:r>
      <w:r w:rsidR="003E06DF" w:rsidRPr="00B97AA5">
        <w:rPr>
          <w:rFonts w:ascii="Arial" w:hAnsi="Arial" w:cs="Arial"/>
          <w:i/>
          <w:sz w:val="24"/>
          <w:szCs w:val="24"/>
          <w:lang w:val="bg-BG"/>
        </w:rPr>
        <w:t xml:space="preserve">, </w:t>
      </w:r>
      <w:r w:rsidR="000F73F9" w:rsidRPr="00B97AA5">
        <w:rPr>
          <w:rFonts w:ascii="Arial" w:hAnsi="Arial" w:cs="Arial"/>
          <w:i/>
          <w:sz w:val="24"/>
          <w:lang w:val="bg-BG"/>
        </w:rPr>
        <w:t>изм. с Наредба за изменение на нормативните актове на Общински съвет – Габрово във връзка с приемането на еврото като официална валута на Република България, приета с Решение № 72/29.04.2025 г. на Общински съвет – Габрово</w:t>
      </w:r>
      <w:r w:rsidRPr="00B97AA5">
        <w:rPr>
          <w:rFonts w:ascii="Arial" w:hAnsi="Arial" w:cs="Arial"/>
          <w:i/>
          <w:sz w:val="24"/>
          <w:szCs w:val="24"/>
          <w:lang w:val="bg-BG"/>
        </w:rPr>
        <w:t>/</w:t>
      </w:r>
    </w:p>
    <w:p w:rsidR="00475579" w:rsidRPr="00B97AA5" w:rsidRDefault="00475579" w:rsidP="00475579">
      <w:pPr>
        <w:pStyle w:val="Footer"/>
        <w:tabs>
          <w:tab w:val="clear" w:pos="4320"/>
          <w:tab w:val="clear" w:pos="8640"/>
        </w:tabs>
        <w:spacing w:line="360" w:lineRule="auto"/>
        <w:jc w:val="center"/>
        <w:rPr>
          <w:rFonts w:ascii="Arial" w:hAnsi="Arial" w:cs="Arial"/>
          <w:b/>
          <w:sz w:val="24"/>
          <w:szCs w:val="24"/>
          <w:lang w:val="bg-BG"/>
        </w:rPr>
      </w:pPr>
    </w:p>
    <w:p w:rsidR="00475579" w:rsidRPr="00B97AA5" w:rsidRDefault="00475579" w:rsidP="00475579">
      <w:pPr>
        <w:pStyle w:val="Footer"/>
        <w:tabs>
          <w:tab w:val="clear" w:pos="4320"/>
          <w:tab w:val="clear" w:pos="8640"/>
        </w:tabs>
        <w:ind w:firstLine="720"/>
        <w:rPr>
          <w:rFonts w:ascii="Arial" w:hAnsi="Arial" w:cs="Arial"/>
          <w:b/>
          <w:sz w:val="24"/>
          <w:szCs w:val="24"/>
          <w:lang w:val="bg-BG"/>
        </w:rPr>
      </w:pPr>
      <w:r w:rsidRPr="00B97AA5">
        <w:rPr>
          <w:rFonts w:ascii="Arial" w:hAnsi="Arial" w:cs="Arial"/>
          <w:b/>
          <w:sz w:val="24"/>
          <w:szCs w:val="24"/>
          <w:lang w:val="bg-BG"/>
        </w:rPr>
        <w:t>Глава първа</w:t>
      </w:r>
    </w:p>
    <w:p w:rsidR="00475579" w:rsidRPr="00B97AA5" w:rsidRDefault="00475579" w:rsidP="00475579">
      <w:pPr>
        <w:ind w:firstLine="720"/>
        <w:rPr>
          <w:rFonts w:ascii="Arial" w:hAnsi="Arial" w:cs="Arial"/>
          <w:b/>
          <w:sz w:val="24"/>
          <w:szCs w:val="24"/>
          <w:lang w:val="bg-BG"/>
        </w:rPr>
      </w:pPr>
      <w:r w:rsidRPr="00B97AA5">
        <w:rPr>
          <w:rFonts w:ascii="Arial" w:hAnsi="Arial" w:cs="Arial"/>
          <w:b/>
          <w:sz w:val="24"/>
          <w:szCs w:val="24"/>
          <w:lang w:val="bg-BG"/>
        </w:rPr>
        <w:t>ОБЩИ ПОЛОЖЕНИЯ</w:t>
      </w:r>
    </w:p>
    <w:p w:rsidR="00475579" w:rsidRPr="00B97AA5" w:rsidRDefault="00475579" w:rsidP="00475579">
      <w:pPr>
        <w:ind w:firstLine="720"/>
        <w:rPr>
          <w:rFonts w:ascii="Arial" w:hAnsi="Arial" w:cs="Arial"/>
          <w:b/>
          <w:sz w:val="24"/>
          <w:szCs w:val="24"/>
          <w:lang w:val="bg-BG"/>
        </w:rPr>
      </w:pPr>
    </w:p>
    <w:p w:rsidR="00475579" w:rsidRPr="00B97AA5" w:rsidRDefault="00475579" w:rsidP="00475579">
      <w:pPr>
        <w:jc w:val="both"/>
        <w:rPr>
          <w:rFonts w:ascii="Arial" w:hAnsi="Arial" w:cs="Arial"/>
          <w:sz w:val="24"/>
          <w:szCs w:val="24"/>
          <w:lang w:val="bg-BG"/>
        </w:rPr>
      </w:pPr>
      <w:r w:rsidRPr="00B97AA5">
        <w:rPr>
          <w:rFonts w:ascii="Arial" w:hAnsi="Arial" w:cs="Arial"/>
          <w:sz w:val="24"/>
          <w:szCs w:val="24"/>
          <w:lang w:val="bg-BG"/>
        </w:rPr>
        <w:tab/>
      </w:r>
      <w:r w:rsidRPr="00B97AA5">
        <w:rPr>
          <w:rFonts w:ascii="Arial" w:hAnsi="Arial" w:cs="Arial"/>
          <w:b/>
          <w:sz w:val="24"/>
          <w:szCs w:val="24"/>
          <w:lang w:val="bg-BG"/>
        </w:rPr>
        <w:t>Чл. 1.</w:t>
      </w:r>
      <w:r w:rsidRPr="00B97AA5">
        <w:rPr>
          <w:rFonts w:ascii="Arial" w:hAnsi="Arial" w:cs="Arial"/>
          <w:sz w:val="24"/>
          <w:szCs w:val="24"/>
          <w:lang w:val="bg-BG"/>
        </w:rPr>
        <w:t xml:space="preserve"> Настоящата наредба урежда обществените отношения, свързани с опазването на обществения ред и сигурността на територията на община Габрово. </w:t>
      </w:r>
    </w:p>
    <w:p w:rsidR="00475579" w:rsidRPr="00B97AA5" w:rsidRDefault="00475579" w:rsidP="00475579">
      <w:pPr>
        <w:ind w:firstLine="720"/>
        <w:jc w:val="both"/>
        <w:rPr>
          <w:rFonts w:ascii="Arial" w:hAnsi="Arial" w:cs="Arial"/>
          <w:sz w:val="24"/>
          <w:szCs w:val="24"/>
          <w:lang w:val="bg-BG"/>
        </w:rPr>
      </w:pPr>
      <w:r w:rsidRPr="00B97AA5">
        <w:rPr>
          <w:rFonts w:ascii="Arial" w:hAnsi="Arial" w:cs="Arial"/>
          <w:b/>
          <w:sz w:val="24"/>
          <w:szCs w:val="24"/>
          <w:lang w:val="bg-BG"/>
        </w:rPr>
        <w:t>Чл. 2.</w:t>
      </w:r>
      <w:r w:rsidRPr="00B97AA5">
        <w:rPr>
          <w:rFonts w:ascii="Arial" w:hAnsi="Arial" w:cs="Arial"/>
          <w:sz w:val="24"/>
          <w:szCs w:val="24"/>
          <w:lang w:val="bg-BG"/>
        </w:rPr>
        <w:t xml:space="preserve"> Наредбата определя правомощията и задълженията на общинската администрация и на гражданите, на ръководителите на учреждения, обществените организации и на търговците, свързани с осъществяването на дейността и постигането на целите по предходния член.</w:t>
      </w:r>
    </w:p>
    <w:p w:rsidR="00475579" w:rsidRPr="00B97AA5" w:rsidRDefault="00475579" w:rsidP="00475579">
      <w:pPr>
        <w:ind w:firstLine="720"/>
        <w:jc w:val="both"/>
        <w:rPr>
          <w:rFonts w:ascii="Arial" w:hAnsi="Arial" w:cs="Arial"/>
          <w:sz w:val="24"/>
          <w:szCs w:val="24"/>
          <w:lang w:val="bg-BG"/>
        </w:rPr>
      </w:pPr>
      <w:r w:rsidRPr="00B97AA5">
        <w:rPr>
          <w:rFonts w:ascii="Arial" w:hAnsi="Arial" w:cs="Arial"/>
          <w:b/>
          <w:sz w:val="24"/>
          <w:szCs w:val="24"/>
          <w:lang w:val="bg-BG"/>
        </w:rPr>
        <w:t>Чл. 3.</w:t>
      </w:r>
      <w:r w:rsidRPr="00B97AA5">
        <w:rPr>
          <w:rFonts w:ascii="Arial" w:hAnsi="Arial" w:cs="Arial"/>
          <w:sz w:val="24"/>
          <w:szCs w:val="24"/>
          <w:lang w:val="bg-BG"/>
        </w:rPr>
        <w:t xml:space="preserve"> С тази Наредба се уреждат онези обществени отношения, свързани с охраната на обществения ред и сигурността, които не са уредени с по-висок нормативен акт. </w:t>
      </w:r>
    </w:p>
    <w:p w:rsidR="00475579" w:rsidRPr="00B97AA5" w:rsidRDefault="00475579" w:rsidP="00475579">
      <w:pPr>
        <w:rPr>
          <w:rFonts w:ascii="Arial" w:hAnsi="Arial" w:cs="Arial"/>
          <w:sz w:val="24"/>
          <w:szCs w:val="24"/>
          <w:lang w:val="bg-BG"/>
        </w:rPr>
      </w:pPr>
    </w:p>
    <w:p w:rsidR="00475579" w:rsidRPr="00B97AA5" w:rsidRDefault="00475579" w:rsidP="00475579">
      <w:pPr>
        <w:ind w:firstLine="720"/>
        <w:rPr>
          <w:rFonts w:ascii="Arial" w:hAnsi="Arial" w:cs="Arial"/>
          <w:b/>
          <w:sz w:val="24"/>
          <w:szCs w:val="24"/>
          <w:lang w:val="bg-BG"/>
        </w:rPr>
      </w:pPr>
      <w:r w:rsidRPr="00B97AA5">
        <w:rPr>
          <w:rFonts w:ascii="Arial" w:hAnsi="Arial" w:cs="Arial"/>
          <w:b/>
          <w:sz w:val="24"/>
          <w:szCs w:val="24"/>
          <w:lang w:val="bg-BG"/>
        </w:rPr>
        <w:t>Глава втора</w:t>
      </w:r>
    </w:p>
    <w:p w:rsidR="00475579" w:rsidRPr="00B97AA5" w:rsidRDefault="00475579" w:rsidP="00475579">
      <w:pPr>
        <w:ind w:firstLine="720"/>
        <w:rPr>
          <w:rFonts w:ascii="Arial" w:hAnsi="Arial" w:cs="Arial"/>
          <w:b/>
          <w:sz w:val="24"/>
          <w:szCs w:val="24"/>
          <w:lang w:val="bg-BG"/>
        </w:rPr>
      </w:pPr>
      <w:r w:rsidRPr="00B97AA5">
        <w:rPr>
          <w:rFonts w:ascii="Arial" w:hAnsi="Arial" w:cs="Arial"/>
          <w:b/>
          <w:sz w:val="24"/>
          <w:szCs w:val="24"/>
          <w:lang w:val="bg-BG"/>
        </w:rPr>
        <w:t>ОСИГУРЯВАНЕ И ОПАЗВАНЕ НА ОБЩЕСТВЕНИЯ РЕД</w:t>
      </w:r>
    </w:p>
    <w:p w:rsidR="00475579" w:rsidRPr="00B97AA5" w:rsidRDefault="00475579" w:rsidP="00475579">
      <w:pPr>
        <w:ind w:firstLine="720"/>
        <w:jc w:val="both"/>
        <w:rPr>
          <w:rFonts w:ascii="Arial" w:hAnsi="Arial" w:cs="Arial"/>
          <w:b/>
          <w:sz w:val="24"/>
          <w:szCs w:val="24"/>
          <w:lang w:val="bg-BG"/>
        </w:rPr>
      </w:pPr>
    </w:p>
    <w:p w:rsidR="00475579" w:rsidRPr="00B97AA5" w:rsidRDefault="00475579" w:rsidP="00475579">
      <w:pPr>
        <w:ind w:firstLine="720"/>
        <w:jc w:val="both"/>
        <w:rPr>
          <w:rFonts w:ascii="Arial" w:hAnsi="Arial" w:cs="Arial"/>
          <w:sz w:val="24"/>
          <w:szCs w:val="24"/>
          <w:lang w:val="bg-BG"/>
        </w:rPr>
      </w:pPr>
      <w:r w:rsidRPr="00B97AA5">
        <w:rPr>
          <w:rFonts w:ascii="Arial" w:hAnsi="Arial" w:cs="Arial"/>
          <w:b/>
          <w:sz w:val="24"/>
          <w:szCs w:val="24"/>
          <w:lang w:val="bg-BG"/>
        </w:rPr>
        <w:t>Чл. 4.</w:t>
      </w:r>
      <w:r w:rsidRPr="00B97AA5">
        <w:rPr>
          <w:rFonts w:ascii="Arial" w:hAnsi="Arial" w:cs="Arial"/>
          <w:sz w:val="24"/>
          <w:szCs w:val="24"/>
          <w:lang w:val="bg-BG"/>
        </w:rPr>
        <w:t xml:space="preserve"> На гражданите се забранява:</w:t>
      </w:r>
    </w:p>
    <w:p w:rsidR="00475579" w:rsidRPr="00B97AA5" w:rsidRDefault="00475579" w:rsidP="00475579">
      <w:pPr>
        <w:pStyle w:val="BodyTextIndent"/>
        <w:rPr>
          <w:rFonts w:ascii="Arial" w:hAnsi="Arial" w:cs="Arial"/>
          <w:sz w:val="24"/>
          <w:szCs w:val="24"/>
        </w:rPr>
      </w:pPr>
      <w:r w:rsidRPr="00B97AA5">
        <w:rPr>
          <w:rFonts w:ascii="Arial" w:hAnsi="Arial" w:cs="Arial"/>
          <w:b/>
          <w:sz w:val="24"/>
          <w:szCs w:val="24"/>
        </w:rPr>
        <w:t xml:space="preserve">/1/ </w:t>
      </w:r>
      <w:r w:rsidRPr="00B97AA5">
        <w:rPr>
          <w:rFonts w:ascii="Arial" w:hAnsi="Arial" w:cs="Arial"/>
          <w:sz w:val="24"/>
          <w:szCs w:val="24"/>
        </w:rPr>
        <w:t>да предизвикват скандали или сбивания, да отправят обидни думи, неприлични жестове, заплахи, да задоволяват физиологични нужди извън определените за това места или да извършват други действия, нарушаващи обществения ред и изразяващи явно неуважение към обществото</w:t>
      </w:r>
    </w:p>
    <w:p w:rsidR="00475579" w:rsidRPr="00B97AA5" w:rsidRDefault="00475579" w:rsidP="00475579">
      <w:pPr>
        <w:ind w:firstLine="720"/>
        <w:jc w:val="both"/>
        <w:rPr>
          <w:rFonts w:ascii="Arial" w:hAnsi="Arial" w:cs="Arial"/>
          <w:sz w:val="24"/>
          <w:szCs w:val="24"/>
          <w:lang w:val="bg-BG"/>
        </w:rPr>
      </w:pPr>
      <w:r w:rsidRPr="00B97AA5">
        <w:rPr>
          <w:rFonts w:ascii="Arial" w:hAnsi="Arial" w:cs="Arial"/>
          <w:b/>
          <w:sz w:val="24"/>
          <w:szCs w:val="24"/>
          <w:lang w:val="bg-BG"/>
        </w:rPr>
        <w:t>/2/</w:t>
      </w:r>
      <w:r w:rsidRPr="00B97AA5">
        <w:rPr>
          <w:rFonts w:ascii="Arial" w:hAnsi="Arial" w:cs="Arial"/>
          <w:sz w:val="24"/>
          <w:szCs w:val="24"/>
          <w:lang w:val="bg-BG"/>
        </w:rPr>
        <w:t xml:space="preserve"> </w:t>
      </w:r>
      <w:r w:rsidRPr="00B97AA5">
        <w:rPr>
          <w:rFonts w:ascii="Arial" w:hAnsi="Arial" w:cs="Arial"/>
          <w:i/>
          <w:sz w:val="24"/>
          <w:szCs w:val="24"/>
          <w:lang w:val="bg-BG"/>
        </w:rPr>
        <w:t>/</w:t>
      </w:r>
      <w:proofErr w:type="spellStart"/>
      <w:r w:rsidRPr="00B97AA5">
        <w:rPr>
          <w:rFonts w:ascii="Arial" w:hAnsi="Arial" w:cs="Arial"/>
          <w:i/>
          <w:sz w:val="24"/>
          <w:szCs w:val="24"/>
          <w:lang w:val="bg-BG"/>
        </w:rPr>
        <w:t>изм.с</w:t>
      </w:r>
      <w:proofErr w:type="spellEnd"/>
      <w:r w:rsidRPr="00B97AA5">
        <w:rPr>
          <w:rFonts w:ascii="Arial" w:hAnsi="Arial" w:cs="Arial"/>
          <w:i/>
          <w:sz w:val="24"/>
          <w:szCs w:val="24"/>
          <w:lang w:val="bg-BG"/>
        </w:rPr>
        <w:t xml:space="preserve"> Решение 207/31.10.2013 г./ </w:t>
      </w:r>
      <w:r w:rsidRPr="00B97AA5">
        <w:rPr>
          <w:rFonts w:ascii="Arial" w:hAnsi="Arial" w:cs="Arial"/>
          <w:sz w:val="24"/>
          <w:szCs w:val="24"/>
          <w:lang w:val="bg-BG"/>
        </w:rPr>
        <w:t>да предизвикват шум, независимо от неговия произход, нарушаващ спокойствието на гражданите, за времето от 22.00 до 06.00 часа и от 14.00 до 16.00 часа, а в почивни или празнични дни от 22.00 до 08.00 часа и от 14.00 до 16.00 часа. Забраната не се прилага при обществени прояви, разрешени по установения ред, семейни тържества в домовете, ако е налице съгласие на съседите, управителя или управителния съвет на етажната собственост. За семейни тържества, провеждани в домове или търговски обекти, съгласието се обезсилва в случай на постъпване на сигнал в РУ „Полиция” – Габрово за нарушение по тази точка.</w:t>
      </w:r>
    </w:p>
    <w:p w:rsidR="00475579" w:rsidRPr="00B97AA5" w:rsidRDefault="00475579" w:rsidP="00475579">
      <w:pPr>
        <w:ind w:firstLine="720"/>
        <w:jc w:val="both"/>
        <w:rPr>
          <w:rFonts w:ascii="Arial" w:hAnsi="Arial" w:cs="Arial"/>
          <w:sz w:val="24"/>
          <w:szCs w:val="24"/>
          <w:lang w:val="bg-BG"/>
        </w:rPr>
      </w:pPr>
      <w:r w:rsidRPr="00B97AA5">
        <w:rPr>
          <w:rFonts w:ascii="Arial" w:hAnsi="Arial" w:cs="Arial"/>
          <w:sz w:val="24"/>
          <w:szCs w:val="24"/>
          <w:lang w:val="bg-BG"/>
        </w:rPr>
        <w:lastRenderedPageBreak/>
        <w:t xml:space="preserve">1. в случаите, когато не могат да се осигурят ефикасни </w:t>
      </w:r>
      <w:proofErr w:type="spellStart"/>
      <w:r w:rsidRPr="00B97AA5">
        <w:rPr>
          <w:rFonts w:ascii="Arial" w:hAnsi="Arial" w:cs="Arial"/>
          <w:sz w:val="24"/>
          <w:szCs w:val="24"/>
          <w:lang w:val="bg-BG"/>
        </w:rPr>
        <w:t>обезшумителни</w:t>
      </w:r>
      <w:proofErr w:type="spellEnd"/>
      <w:r w:rsidRPr="00B97AA5">
        <w:rPr>
          <w:rFonts w:ascii="Arial" w:hAnsi="Arial" w:cs="Arial"/>
          <w:sz w:val="24"/>
          <w:szCs w:val="24"/>
          <w:lang w:val="bg-BG"/>
        </w:rPr>
        <w:t xml:space="preserve"> мерки, за спазване на изискванията на съответните хигиенни норми, ползването на озвучителни уредби, шумни апарати, машини или уреди може да става само от 09.00 до 14.00 и от 16.00 до 22.00 часа. </w:t>
      </w:r>
    </w:p>
    <w:p w:rsidR="00475579" w:rsidRPr="00B97AA5" w:rsidRDefault="00475579" w:rsidP="00475579">
      <w:pPr>
        <w:ind w:firstLine="708"/>
        <w:jc w:val="both"/>
        <w:rPr>
          <w:rFonts w:ascii="Arial" w:hAnsi="Arial" w:cs="Arial"/>
          <w:sz w:val="24"/>
          <w:szCs w:val="24"/>
          <w:lang w:val="bg-BG"/>
        </w:rPr>
      </w:pPr>
      <w:r w:rsidRPr="00B97AA5">
        <w:rPr>
          <w:rFonts w:ascii="Arial" w:hAnsi="Arial" w:cs="Arial"/>
          <w:sz w:val="24"/>
          <w:szCs w:val="24"/>
          <w:lang w:val="bg-BG"/>
        </w:rPr>
        <w:t xml:space="preserve">2. </w:t>
      </w:r>
      <w:r w:rsidRPr="00B97AA5">
        <w:rPr>
          <w:rFonts w:ascii="Arial" w:hAnsi="Arial" w:cs="Arial"/>
          <w:i/>
          <w:sz w:val="24"/>
          <w:szCs w:val="24"/>
          <w:lang w:val="bg-BG"/>
        </w:rPr>
        <w:t>/изм. и доп. с Решение № 116/29.05.2014 г.</w:t>
      </w:r>
      <w:r w:rsidR="00151329" w:rsidRPr="00B97AA5">
        <w:rPr>
          <w:rFonts w:ascii="Arial" w:hAnsi="Arial" w:cs="Arial"/>
          <w:i/>
          <w:sz w:val="24"/>
          <w:szCs w:val="24"/>
          <w:lang w:val="bg-BG"/>
        </w:rPr>
        <w:t>, изм. с Решение № 82/16.06.2021 г. по адм. дело № 65/2021 г. на Административен съд Габрово – изречение второ обявено за нищожно</w:t>
      </w:r>
      <w:r w:rsidRPr="00B97AA5">
        <w:rPr>
          <w:rFonts w:ascii="Arial" w:hAnsi="Arial" w:cs="Arial"/>
          <w:i/>
          <w:sz w:val="24"/>
          <w:szCs w:val="24"/>
          <w:lang w:val="bg-BG"/>
        </w:rPr>
        <w:t>/</w:t>
      </w:r>
      <w:r w:rsidRPr="00B97AA5">
        <w:rPr>
          <w:rFonts w:ascii="Arial" w:hAnsi="Arial" w:cs="Arial"/>
          <w:sz w:val="24"/>
          <w:szCs w:val="24"/>
          <w:lang w:val="bg-BG"/>
        </w:rPr>
        <w:t xml:space="preserve"> Да извършват търговска или друга стопанска дейност след 22:00 часа, в сгради в режим на етажна собственост и нееднофамилни жилищни сгради, освен в обекти, предназначени за такава цел, съгласно одобрения и съгласуван проект на сградата. </w:t>
      </w:r>
    </w:p>
    <w:p w:rsidR="00475579" w:rsidRPr="00B97AA5" w:rsidRDefault="00475579" w:rsidP="00475579">
      <w:pPr>
        <w:pStyle w:val="BodyTextIndent"/>
        <w:rPr>
          <w:rFonts w:ascii="Arial" w:hAnsi="Arial" w:cs="Arial"/>
          <w:sz w:val="24"/>
          <w:szCs w:val="24"/>
        </w:rPr>
      </w:pPr>
      <w:r w:rsidRPr="00B97AA5">
        <w:rPr>
          <w:rFonts w:ascii="Arial" w:hAnsi="Arial" w:cs="Arial"/>
          <w:b/>
          <w:sz w:val="24"/>
          <w:szCs w:val="24"/>
        </w:rPr>
        <w:t>/3/</w:t>
      </w:r>
      <w:r w:rsidRPr="00B97AA5">
        <w:rPr>
          <w:rFonts w:ascii="Arial" w:hAnsi="Arial" w:cs="Arial"/>
          <w:sz w:val="24"/>
          <w:szCs w:val="24"/>
        </w:rPr>
        <w:t xml:space="preserve"> </w:t>
      </w:r>
      <w:r w:rsidRPr="00B97AA5">
        <w:rPr>
          <w:rFonts w:ascii="Arial" w:hAnsi="Arial" w:cs="Arial"/>
          <w:i/>
          <w:sz w:val="24"/>
          <w:szCs w:val="24"/>
        </w:rPr>
        <w:t>/нова – Решение № 39/24.03.2005 г./</w:t>
      </w:r>
      <w:r w:rsidRPr="00B97AA5">
        <w:rPr>
          <w:rFonts w:ascii="Arial" w:hAnsi="Arial" w:cs="Arial"/>
          <w:sz w:val="24"/>
          <w:szCs w:val="24"/>
        </w:rPr>
        <w:t xml:space="preserve"> </w:t>
      </w:r>
    </w:p>
    <w:p w:rsidR="00475579" w:rsidRPr="00B97AA5" w:rsidRDefault="00475579" w:rsidP="00475579">
      <w:pPr>
        <w:pStyle w:val="BodyTextIndent"/>
        <w:rPr>
          <w:rFonts w:ascii="Arial" w:hAnsi="Arial" w:cs="Arial"/>
          <w:sz w:val="24"/>
          <w:szCs w:val="24"/>
        </w:rPr>
      </w:pPr>
      <w:r w:rsidRPr="00B97AA5">
        <w:rPr>
          <w:rFonts w:ascii="Arial" w:hAnsi="Arial" w:cs="Arial"/>
          <w:sz w:val="24"/>
          <w:szCs w:val="24"/>
        </w:rPr>
        <w:t>1. Носенето на пневматично и хладно оръжие, както газови и сигнални пистолети при посещаване на увеселителни и питейни заведения и барове за времето от 22.00 до 06.00 ч., също така и след употреба на алкохол или наркотични вещества;</w:t>
      </w:r>
    </w:p>
    <w:p w:rsidR="00475579" w:rsidRPr="00B97AA5" w:rsidRDefault="00475579" w:rsidP="00475579">
      <w:pPr>
        <w:pStyle w:val="BodyTextIndent"/>
        <w:rPr>
          <w:rFonts w:ascii="Arial" w:hAnsi="Arial" w:cs="Arial"/>
          <w:sz w:val="24"/>
          <w:szCs w:val="24"/>
        </w:rPr>
      </w:pPr>
      <w:r w:rsidRPr="00B97AA5">
        <w:rPr>
          <w:rFonts w:ascii="Arial" w:hAnsi="Arial" w:cs="Arial"/>
          <w:sz w:val="24"/>
          <w:szCs w:val="24"/>
        </w:rPr>
        <w:t>2. Забраната по т. 1 не се отнася за служители на МВР и МО изпълняващи служебни задължения, както и за лицата осъществяващи охраната на обектите;</w:t>
      </w:r>
    </w:p>
    <w:p w:rsidR="00475579" w:rsidRPr="00B97AA5" w:rsidRDefault="00475579" w:rsidP="00475579">
      <w:pPr>
        <w:pStyle w:val="BodyTextIndent"/>
        <w:rPr>
          <w:rFonts w:ascii="Arial" w:hAnsi="Arial" w:cs="Arial"/>
          <w:sz w:val="24"/>
          <w:szCs w:val="24"/>
        </w:rPr>
      </w:pPr>
      <w:r w:rsidRPr="00B97AA5">
        <w:rPr>
          <w:rFonts w:ascii="Arial" w:hAnsi="Arial" w:cs="Arial"/>
          <w:sz w:val="24"/>
          <w:szCs w:val="24"/>
        </w:rPr>
        <w:t xml:space="preserve">3. Собствениците на увеселителни и питейни заведения и барове със създадени звена за </w:t>
      </w:r>
      <w:proofErr w:type="spellStart"/>
      <w:r w:rsidRPr="00B97AA5">
        <w:rPr>
          <w:rFonts w:ascii="Arial" w:hAnsi="Arial" w:cs="Arial"/>
          <w:sz w:val="24"/>
          <w:szCs w:val="24"/>
        </w:rPr>
        <w:t>самоохрана</w:t>
      </w:r>
      <w:proofErr w:type="spellEnd"/>
      <w:r w:rsidRPr="00B97AA5">
        <w:rPr>
          <w:rFonts w:ascii="Arial" w:hAnsi="Arial" w:cs="Arial"/>
          <w:sz w:val="24"/>
          <w:szCs w:val="24"/>
        </w:rPr>
        <w:t xml:space="preserve">, както и собствениците на фирми осъществяващи частна охранителна дейност следва да оборудват длъжностните лица, осъществяващи физическа охрана и пропускателния режим с технически средства /ръчен </w:t>
      </w:r>
      <w:proofErr w:type="spellStart"/>
      <w:r w:rsidRPr="00B97AA5">
        <w:rPr>
          <w:rFonts w:ascii="Arial" w:hAnsi="Arial" w:cs="Arial"/>
          <w:sz w:val="24"/>
          <w:szCs w:val="24"/>
        </w:rPr>
        <w:t>металотърсач</w:t>
      </w:r>
      <w:proofErr w:type="spellEnd"/>
      <w:r w:rsidRPr="00B97AA5">
        <w:rPr>
          <w:rFonts w:ascii="Arial" w:hAnsi="Arial" w:cs="Arial"/>
          <w:sz w:val="24"/>
          <w:szCs w:val="24"/>
        </w:rPr>
        <w:t>/ за осъществяване контрола по т. 1;</w:t>
      </w:r>
    </w:p>
    <w:p w:rsidR="00475579" w:rsidRPr="00B97AA5" w:rsidRDefault="00475579" w:rsidP="00475579">
      <w:pPr>
        <w:pStyle w:val="BodyTextIndent"/>
        <w:rPr>
          <w:rFonts w:ascii="Arial" w:hAnsi="Arial" w:cs="Arial"/>
          <w:sz w:val="24"/>
          <w:szCs w:val="24"/>
        </w:rPr>
      </w:pPr>
      <w:r w:rsidRPr="00B97AA5">
        <w:rPr>
          <w:rFonts w:ascii="Arial" w:hAnsi="Arial" w:cs="Arial"/>
          <w:sz w:val="24"/>
          <w:szCs w:val="24"/>
        </w:rPr>
        <w:t>4. Лицата отказали проверка за оръжие не се допускат в охранителните обекти;</w:t>
      </w:r>
    </w:p>
    <w:p w:rsidR="00475579" w:rsidRPr="00B97AA5" w:rsidRDefault="00475579" w:rsidP="00475579">
      <w:pPr>
        <w:ind w:firstLine="720"/>
        <w:jc w:val="both"/>
        <w:rPr>
          <w:rFonts w:ascii="Arial" w:hAnsi="Arial" w:cs="Arial"/>
          <w:sz w:val="24"/>
          <w:szCs w:val="24"/>
          <w:lang w:val="bg-BG"/>
        </w:rPr>
      </w:pPr>
      <w:r w:rsidRPr="00B97AA5">
        <w:rPr>
          <w:rFonts w:ascii="Arial" w:hAnsi="Arial" w:cs="Arial"/>
          <w:sz w:val="24"/>
          <w:szCs w:val="24"/>
          <w:lang w:val="bg-BG"/>
        </w:rPr>
        <w:t>5. Не се допуска предоставяне на оръжия за съхранение на длъжностните лица, осъществяващи физическа охрана и пропускателния режим в охраняваните обекти.</w:t>
      </w:r>
    </w:p>
    <w:p w:rsidR="00475579" w:rsidRPr="00B97AA5" w:rsidRDefault="00475579" w:rsidP="00475579">
      <w:pPr>
        <w:ind w:firstLine="708"/>
        <w:jc w:val="both"/>
        <w:rPr>
          <w:rFonts w:ascii="Arial" w:eastAsia="Calibri" w:hAnsi="Arial" w:cs="Arial"/>
          <w:color w:val="000000"/>
          <w:sz w:val="24"/>
          <w:szCs w:val="24"/>
          <w:lang w:val="bg-BG" w:eastAsia="bg-BG"/>
        </w:rPr>
      </w:pPr>
      <w:r w:rsidRPr="00B97AA5">
        <w:rPr>
          <w:rFonts w:ascii="Arial" w:hAnsi="Arial" w:cs="Arial"/>
          <w:sz w:val="24"/>
          <w:szCs w:val="24"/>
          <w:lang w:val="bg-BG"/>
        </w:rPr>
        <w:t xml:space="preserve">6. </w:t>
      </w:r>
      <w:r w:rsidRPr="00B97AA5">
        <w:rPr>
          <w:rFonts w:ascii="Arial" w:hAnsi="Arial" w:cs="Arial"/>
          <w:i/>
          <w:sz w:val="24"/>
          <w:szCs w:val="24"/>
          <w:lang w:val="bg-BG"/>
        </w:rPr>
        <w:t xml:space="preserve">/нова - Решение № 116/29.05.2014 г., </w:t>
      </w:r>
      <w:proofErr w:type="spellStart"/>
      <w:r w:rsidRPr="00B97AA5">
        <w:rPr>
          <w:rFonts w:ascii="Arial" w:hAnsi="Arial" w:cs="Arial"/>
          <w:i/>
          <w:sz w:val="24"/>
          <w:szCs w:val="24"/>
          <w:lang w:val="bg-BG"/>
        </w:rPr>
        <w:t>изм</w:t>
      </w:r>
      <w:proofErr w:type="spellEnd"/>
      <w:r w:rsidRPr="00B97AA5">
        <w:rPr>
          <w:rFonts w:ascii="Arial" w:hAnsi="Arial" w:cs="Arial"/>
          <w:i/>
          <w:sz w:val="24"/>
          <w:szCs w:val="24"/>
          <w:lang w:val="bg-BG"/>
        </w:rPr>
        <w:t xml:space="preserve"> и доп. с Решение № 9/28.01.2016 г./ </w:t>
      </w:r>
      <w:r w:rsidRPr="00B97AA5">
        <w:rPr>
          <w:rFonts w:ascii="Arial" w:eastAsia="Calibri" w:hAnsi="Arial" w:cs="Arial"/>
          <w:bCs/>
          <w:color w:val="000000"/>
          <w:sz w:val="24"/>
          <w:szCs w:val="24"/>
          <w:lang w:val="bg-BG" w:eastAsia="bg-BG"/>
        </w:rPr>
        <w:t xml:space="preserve">Присъствието на обществени места на деца до 14-годишна възраст, без </w:t>
      </w:r>
      <w:r w:rsidRPr="00B97AA5">
        <w:rPr>
          <w:rFonts w:ascii="Arial" w:eastAsia="Calibri" w:hAnsi="Arial" w:cs="Arial"/>
          <w:color w:val="000000"/>
          <w:sz w:val="24"/>
          <w:szCs w:val="24"/>
          <w:shd w:val="clear" w:color="auto" w:fill="FEFEFE"/>
          <w:lang w:val="bg-BG" w:eastAsia="bg-BG"/>
        </w:rPr>
        <w:t>родител, настойник, попечител или друго лице, което полага грижи за детето</w:t>
      </w:r>
      <w:r w:rsidRPr="00B97AA5">
        <w:rPr>
          <w:rFonts w:ascii="Arial" w:eastAsia="Calibri" w:hAnsi="Arial" w:cs="Arial"/>
          <w:bCs/>
          <w:color w:val="000000"/>
          <w:sz w:val="24"/>
          <w:szCs w:val="24"/>
          <w:lang w:val="bg-BG" w:eastAsia="bg-BG"/>
        </w:rPr>
        <w:t>, за времето от 20.00 до 06.00 часа, както и деца от 14 до 18-годишна възраст за времето от 22.00 до 06.00 часа, без</w:t>
      </w:r>
      <w:r w:rsidRPr="00B97AA5">
        <w:rPr>
          <w:rFonts w:ascii="Arial" w:eastAsia="Calibri" w:hAnsi="Arial" w:cs="Arial"/>
          <w:color w:val="000000"/>
          <w:sz w:val="24"/>
          <w:szCs w:val="24"/>
          <w:shd w:val="clear" w:color="auto" w:fill="FEFEFE"/>
          <w:lang w:val="bg-BG" w:eastAsia="bg-BG"/>
        </w:rPr>
        <w:t xml:space="preserve"> родител, настойник, попечител или друго лице, което полага грижи за детето или осигурено от тях пълнолетно дееспособно лице за техен придружител. </w:t>
      </w:r>
    </w:p>
    <w:p w:rsidR="00475579" w:rsidRPr="00B97AA5" w:rsidRDefault="00475579" w:rsidP="00475579">
      <w:pPr>
        <w:ind w:firstLine="780"/>
        <w:jc w:val="both"/>
        <w:rPr>
          <w:rFonts w:ascii="Arial" w:hAnsi="Arial" w:cs="Arial"/>
          <w:sz w:val="24"/>
          <w:szCs w:val="24"/>
          <w:lang w:val="bg-BG"/>
        </w:rPr>
      </w:pPr>
      <w:r w:rsidRPr="00B97AA5">
        <w:rPr>
          <w:rFonts w:ascii="Arial" w:hAnsi="Arial" w:cs="Arial"/>
          <w:b/>
          <w:sz w:val="24"/>
          <w:szCs w:val="24"/>
          <w:lang w:val="bg-BG"/>
        </w:rPr>
        <w:t>/4/</w:t>
      </w:r>
      <w:r w:rsidRPr="00B97AA5">
        <w:rPr>
          <w:rFonts w:ascii="Arial" w:hAnsi="Arial" w:cs="Arial"/>
          <w:sz w:val="24"/>
          <w:szCs w:val="24"/>
          <w:lang w:val="bg-BG"/>
        </w:rPr>
        <w:t xml:space="preserve"> </w:t>
      </w:r>
      <w:r w:rsidRPr="00B97AA5">
        <w:rPr>
          <w:rFonts w:ascii="Arial" w:hAnsi="Arial" w:cs="Arial"/>
          <w:i/>
          <w:sz w:val="24"/>
          <w:szCs w:val="24"/>
          <w:lang w:val="bg-BG"/>
        </w:rPr>
        <w:t>/нова – Решение № 39/24.03.2005 г./</w:t>
      </w:r>
      <w:r w:rsidRPr="00B97AA5">
        <w:rPr>
          <w:rFonts w:ascii="Arial" w:hAnsi="Arial" w:cs="Arial"/>
          <w:sz w:val="24"/>
          <w:szCs w:val="24"/>
          <w:lang w:val="bg-BG"/>
        </w:rPr>
        <w:t xml:space="preserve"> Употребата на пневматично оръжие в чертите на населените места в общината, с изключение на специално обособените за целта стрелбища.</w:t>
      </w:r>
    </w:p>
    <w:p w:rsidR="00475579" w:rsidRPr="00B97AA5" w:rsidRDefault="00475579" w:rsidP="00475579">
      <w:pPr>
        <w:ind w:firstLine="720"/>
        <w:jc w:val="both"/>
        <w:rPr>
          <w:rFonts w:ascii="Arial" w:hAnsi="Arial" w:cs="Arial"/>
          <w:sz w:val="24"/>
          <w:szCs w:val="24"/>
          <w:lang w:val="bg-BG"/>
        </w:rPr>
      </w:pPr>
      <w:r w:rsidRPr="00B97AA5">
        <w:rPr>
          <w:rFonts w:ascii="Arial" w:hAnsi="Arial" w:cs="Arial"/>
          <w:b/>
          <w:sz w:val="24"/>
          <w:szCs w:val="24"/>
          <w:lang w:val="bg-BG"/>
        </w:rPr>
        <w:t>/5/</w:t>
      </w:r>
      <w:r w:rsidRPr="00B97AA5">
        <w:rPr>
          <w:rFonts w:ascii="Arial" w:hAnsi="Arial" w:cs="Arial"/>
          <w:sz w:val="24"/>
          <w:szCs w:val="24"/>
          <w:lang w:val="bg-BG"/>
        </w:rPr>
        <w:t xml:space="preserve"> продажбата на обществени места на територията на община Габрово на фабрично направени бомбички, ракети и други пиротехнически и взривни устройства, освен в предназначените за тази цел търговски центрове.</w:t>
      </w:r>
    </w:p>
    <w:p w:rsidR="00475579" w:rsidRPr="00B97AA5" w:rsidRDefault="00475579" w:rsidP="00475579">
      <w:pPr>
        <w:ind w:firstLine="720"/>
        <w:jc w:val="both"/>
        <w:rPr>
          <w:rFonts w:ascii="Arial" w:hAnsi="Arial" w:cs="Arial"/>
          <w:sz w:val="24"/>
          <w:szCs w:val="24"/>
          <w:lang w:val="bg-BG"/>
        </w:rPr>
      </w:pPr>
      <w:r w:rsidRPr="00B97AA5">
        <w:rPr>
          <w:rFonts w:ascii="Arial" w:hAnsi="Arial" w:cs="Arial"/>
          <w:b/>
          <w:sz w:val="24"/>
          <w:szCs w:val="24"/>
          <w:lang w:val="bg-BG"/>
        </w:rPr>
        <w:t>/6/</w:t>
      </w:r>
      <w:r w:rsidRPr="00B97AA5">
        <w:rPr>
          <w:rFonts w:ascii="Arial" w:hAnsi="Arial" w:cs="Arial"/>
          <w:sz w:val="24"/>
          <w:szCs w:val="24"/>
          <w:lang w:val="bg-BG"/>
        </w:rPr>
        <w:t xml:space="preserve"> производството, продажбата, притежанието, съхранението и употребата на самоделни пиротехнически средства /бомбички и други запалителни и избухливи предмети и смеси/ на всички места за обществено ползване.</w:t>
      </w:r>
    </w:p>
    <w:p w:rsidR="00475579" w:rsidRPr="00B97AA5" w:rsidRDefault="00475579" w:rsidP="00475579">
      <w:pPr>
        <w:ind w:firstLine="720"/>
        <w:jc w:val="both"/>
        <w:rPr>
          <w:rFonts w:ascii="Arial" w:hAnsi="Arial" w:cs="Arial"/>
          <w:sz w:val="24"/>
          <w:szCs w:val="24"/>
          <w:lang w:val="bg-BG"/>
        </w:rPr>
      </w:pPr>
      <w:r w:rsidRPr="00B97AA5">
        <w:rPr>
          <w:rFonts w:ascii="Arial" w:hAnsi="Arial" w:cs="Arial"/>
          <w:b/>
          <w:sz w:val="24"/>
          <w:szCs w:val="24"/>
          <w:lang w:val="bg-BG"/>
        </w:rPr>
        <w:t>/7/</w:t>
      </w:r>
      <w:r w:rsidRPr="00B97AA5">
        <w:rPr>
          <w:rFonts w:ascii="Arial" w:hAnsi="Arial" w:cs="Arial"/>
          <w:sz w:val="24"/>
          <w:szCs w:val="24"/>
          <w:lang w:val="bg-BG"/>
        </w:rPr>
        <w:t xml:space="preserve"> </w:t>
      </w:r>
      <w:r w:rsidRPr="00B97AA5">
        <w:rPr>
          <w:rFonts w:ascii="Arial" w:hAnsi="Arial" w:cs="Arial"/>
          <w:i/>
          <w:sz w:val="24"/>
          <w:szCs w:val="24"/>
          <w:lang w:val="bg-BG"/>
        </w:rPr>
        <w:t xml:space="preserve">/изм. с Решение 207/31.10.2013 г./ </w:t>
      </w:r>
      <w:r w:rsidRPr="00B97AA5">
        <w:rPr>
          <w:rFonts w:ascii="Arial" w:hAnsi="Arial" w:cs="Arial"/>
          <w:sz w:val="24"/>
          <w:szCs w:val="24"/>
          <w:lang w:val="bg-BG"/>
        </w:rPr>
        <w:t>използването на фабрични увеселителни пиротехнически средства и устройства при тържества и други изяви, освен с писмено разрешение на Кмета на община Габрово или упълномощено от него длъжностно лице и началника на РУ „Полиция” – Габрово, при стриктното спазване на мерките за безопасност.</w:t>
      </w:r>
    </w:p>
    <w:p w:rsidR="00475579" w:rsidRPr="00B97AA5" w:rsidRDefault="00475579" w:rsidP="00475579">
      <w:pPr>
        <w:ind w:firstLine="720"/>
        <w:jc w:val="both"/>
        <w:rPr>
          <w:rFonts w:ascii="Arial" w:hAnsi="Arial" w:cs="Arial"/>
          <w:sz w:val="24"/>
          <w:szCs w:val="24"/>
          <w:lang w:val="bg-BG"/>
        </w:rPr>
      </w:pPr>
      <w:r w:rsidRPr="00B97AA5">
        <w:rPr>
          <w:rFonts w:ascii="Arial" w:hAnsi="Arial" w:cs="Arial"/>
          <w:b/>
          <w:sz w:val="24"/>
          <w:szCs w:val="24"/>
          <w:lang w:val="bg-BG"/>
        </w:rPr>
        <w:t>/8/</w:t>
      </w:r>
      <w:r w:rsidRPr="00B97AA5">
        <w:rPr>
          <w:rFonts w:ascii="Arial" w:hAnsi="Arial" w:cs="Arial"/>
          <w:sz w:val="24"/>
          <w:szCs w:val="24"/>
          <w:lang w:val="bg-BG"/>
        </w:rPr>
        <w:t xml:space="preserve"> консумирането на спиртни напитки и бира на всички места за обществено ползване, с изключение на обособените за тази цел места на открито или търговски обекти. </w:t>
      </w:r>
    </w:p>
    <w:p w:rsidR="00475579" w:rsidRPr="00B97AA5" w:rsidRDefault="00475579" w:rsidP="00475579">
      <w:pPr>
        <w:ind w:firstLine="720"/>
        <w:jc w:val="both"/>
        <w:rPr>
          <w:rFonts w:ascii="Arial" w:hAnsi="Arial" w:cs="Arial"/>
          <w:sz w:val="24"/>
          <w:szCs w:val="24"/>
          <w:lang w:val="bg-BG"/>
        </w:rPr>
      </w:pPr>
      <w:r w:rsidRPr="00B97AA5">
        <w:rPr>
          <w:rFonts w:ascii="Arial" w:hAnsi="Arial" w:cs="Arial"/>
          <w:b/>
          <w:sz w:val="24"/>
          <w:szCs w:val="24"/>
          <w:lang w:val="bg-BG"/>
        </w:rPr>
        <w:t>/9/</w:t>
      </w:r>
      <w:r w:rsidRPr="00B97AA5">
        <w:rPr>
          <w:rFonts w:ascii="Arial" w:hAnsi="Arial" w:cs="Arial"/>
          <w:sz w:val="24"/>
          <w:szCs w:val="24"/>
          <w:lang w:val="bg-BG"/>
        </w:rPr>
        <w:t xml:space="preserve"> изписването на знаци, фигури, рисунки и надписи по стени, сгради, огради, съоръжения и други без съгласие на собствениците или които са в противоречие с приетия архитектурен план на обекта</w:t>
      </w:r>
    </w:p>
    <w:p w:rsidR="00475579" w:rsidRPr="00B97AA5" w:rsidRDefault="00475579" w:rsidP="00475579">
      <w:pPr>
        <w:ind w:firstLine="720"/>
        <w:jc w:val="both"/>
        <w:rPr>
          <w:rFonts w:ascii="Arial" w:hAnsi="Arial" w:cs="Arial"/>
          <w:sz w:val="24"/>
          <w:szCs w:val="24"/>
          <w:lang w:val="bg-BG"/>
        </w:rPr>
      </w:pPr>
      <w:r w:rsidRPr="00B97AA5">
        <w:rPr>
          <w:rFonts w:ascii="Arial" w:hAnsi="Arial" w:cs="Arial"/>
          <w:b/>
          <w:sz w:val="24"/>
          <w:szCs w:val="24"/>
          <w:lang w:val="bg-BG"/>
        </w:rPr>
        <w:lastRenderedPageBreak/>
        <w:t>/10/</w:t>
      </w:r>
      <w:r w:rsidRPr="00B97AA5">
        <w:rPr>
          <w:rFonts w:ascii="Arial" w:hAnsi="Arial" w:cs="Arial"/>
          <w:sz w:val="24"/>
          <w:szCs w:val="24"/>
          <w:lang w:val="bg-BG"/>
        </w:rPr>
        <w:t xml:space="preserve"> увреждането на обяви, рекламни материали, некролози, афиши и др. подобни поставени на определените за това места.</w:t>
      </w:r>
    </w:p>
    <w:p w:rsidR="00475579" w:rsidRPr="00B97AA5" w:rsidRDefault="00475579" w:rsidP="00475579">
      <w:pPr>
        <w:ind w:firstLine="720"/>
        <w:jc w:val="both"/>
        <w:rPr>
          <w:rFonts w:ascii="Arial" w:hAnsi="Arial" w:cs="Arial"/>
          <w:sz w:val="24"/>
          <w:szCs w:val="24"/>
          <w:lang w:val="bg-BG"/>
        </w:rPr>
      </w:pPr>
      <w:r w:rsidRPr="00B97AA5">
        <w:rPr>
          <w:rFonts w:ascii="Arial" w:hAnsi="Arial" w:cs="Arial"/>
          <w:b/>
          <w:sz w:val="24"/>
          <w:szCs w:val="24"/>
          <w:lang w:val="bg-BG"/>
        </w:rPr>
        <w:t>/11/</w:t>
      </w:r>
      <w:r w:rsidRPr="00B97AA5">
        <w:rPr>
          <w:rFonts w:ascii="Arial" w:hAnsi="Arial" w:cs="Arial"/>
          <w:sz w:val="24"/>
          <w:szCs w:val="24"/>
          <w:lang w:val="bg-BG"/>
        </w:rPr>
        <w:t xml:space="preserve"> разместването, увреждането, повреждането или унищожаването на вещи, поставени на обществени места, предназначени за обществено ползване, както и на всякакъв вид друго имущество </w:t>
      </w:r>
    </w:p>
    <w:p w:rsidR="00475579" w:rsidRPr="00B97AA5" w:rsidRDefault="00475579" w:rsidP="00475579">
      <w:pPr>
        <w:jc w:val="both"/>
        <w:rPr>
          <w:rFonts w:ascii="Arial" w:hAnsi="Arial" w:cs="Arial"/>
          <w:sz w:val="24"/>
          <w:szCs w:val="24"/>
          <w:lang w:val="bg-BG"/>
        </w:rPr>
      </w:pPr>
      <w:r w:rsidRPr="00B97AA5">
        <w:rPr>
          <w:rFonts w:ascii="Arial" w:hAnsi="Arial" w:cs="Arial"/>
          <w:sz w:val="24"/>
          <w:szCs w:val="24"/>
          <w:lang w:val="bg-BG"/>
        </w:rPr>
        <w:tab/>
        <w:t>Лицата, които увреждат, повреждат или унищожават чуждо имущество, когато деянието не съставлява престъпление по Наказателния кодекс на Република България, се наказват по тази наредба, независимо от имуществената отговорност за причинените вреди.</w:t>
      </w:r>
    </w:p>
    <w:p w:rsidR="00475579" w:rsidRPr="00B97AA5" w:rsidRDefault="00475579" w:rsidP="00475579">
      <w:pPr>
        <w:ind w:firstLine="720"/>
        <w:jc w:val="both"/>
        <w:rPr>
          <w:rFonts w:ascii="Arial" w:hAnsi="Arial" w:cs="Arial"/>
          <w:sz w:val="24"/>
          <w:szCs w:val="24"/>
          <w:lang w:val="bg-BG"/>
        </w:rPr>
      </w:pPr>
      <w:r w:rsidRPr="00B97AA5">
        <w:rPr>
          <w:rFonts w:ascii="Arial" w:hAnsi="Arial" w:cs="Arial"/>
          <w:b/>
          <w:sz w:val="24"/>
          <w:szCs w:val="24"/>
          <w:lang w:val="bg-BG"/>
        </w:rPr>
        <w:t>/12/</w:t>
      </w:r>
      <w:r w:rsidRPr="00B97AA5">
        <w:rPr>
          <w:rFonts w:ascii="Arial" w:hAnsi="Arial" w:cs="Arial"/>
          <w:sz w:val="24"/>
          <w:szCs w:val="24"/>
          <w:lang w:val="bg-BG"/>
        </w:rPr>
        <w:t xml:space="preserve"> транспортирането на крупни парични суми, ценни пратки и товари на стойност над </w:t>
      </w:r>
      <w:r w:rsidR="00752836" w:rsidRPr="00B97AA5">
        <w:rPr>
          <w:rFonts w:ascii="Arial" w:hAnsi="Arial" w:cs="Arial"/>
          <w:sz w:val="24"/>
          <w:szCs w:val="24"/>
          <w:lang w:val="bg-BG"/>
        </w:rPr>
        <w:t>10 225.8</w:t>
      </w:r>
      <w:r w:rsidR="00307DAE" w:rsidRPr="00B97AA5">
        <w:rPr>
          <w:rFonts w:ascii="Arial" w:hAnsi="Arial" w:cs="Arial"/>
          <w:sz w:val="24"/>
          <w:szCs w:val="24"/>
          <w:lang w:val="bg-BG"/>
        </w:rPr>
        <w:t>4</w:t>
      </w:r>
      <w:r w:rsidR="00752836" w:rsidRPr="00B97AA5">
        <w:rPr>
          <w:rFonts w:ascii="Arial" w:hAnsi="Arial" w:cs="Arial"/>
          <w:sz w:val="24"/>
          <w:szCs w:val="24"/>
          <w:lang w:val="bg-BG"/>
        </w:rPr>
        <w:t xml:space="preserve"> евро</w:t>
      </w:r>
      <w:r w:rsidRPr="00B97AA5">
        <w:rPr>
          <w:rFonts w:ascii="Arial" w:hAnsi="Arial" w:cs="Arial"/>
          <w:sz w:val="24"/>
          <w:szCs w:val="24"/>
          <w:lang w:val="bg-BG"/>
        </w:rPr>
        <w:t xml:space="preserve"> без фирмите или организациите да подсигурят лицензирана охрана.</w:t>
      </w:r>
    </w:p>
    <w:p w:rsidR="00475579" w:rsidRPr="00B97AA5" w:rsidRDefault="00475579" w:rsidP="00475579">
      <w:pPr>
        <w:ind w:firstLine="720"/>
        <w:jc w:val="both"/>
        <w:rPr>
          <w:rFonts w:ascii="Arial" w:hAnsi="Arial" w:cs="Arial"/>
          <w:sz w:val="24"/>
          <w:szCs w:val="24"/>
          <w:lang w:val="bg-BG"/>
        </w:rPr>
      </w:pPr>
      <w:r w:rsidRPr="00B97AA5">
        <w:rPr>
          <w:rFonts w:ascii="Arial" w:hAnsi="Arial" w:cs="Arial"/>
          <w:b/>
          <w:sz w:val="24"/>
          <w:szCs w:val="24"/>
          <w:lang w:val="bg-BG"/>
        </w:rPr>
        <w:t>/13/</w:t>
      </w:r>
      <w:r w:rsidRPr="00B97AA5">
        <w:rPr>
          <w:rFonts w:ascii="Arial" w:hAnsi="Arial" w:cs="Arial"/>
          <w:sz w:val="24"/>
          <w:szCs w:val="24"/>
          <w:lang w:val="bg-BG"/>
        </w:rPr>
        <w:t xml:space="preserve"> да оставят без надзор стопанисваните от тях домашни животни и да допускат движението им без придружител по улиците, площадите и други места за обществено ползване и навлизането им в чужда собственост без разрешението на ползващия имота.</w:t>
      </w:r>
    </w:p>
    <w:p w:rsidR="00475579" w:rsidRPr="00B97AA5" w:rsidRDefault="00475579" w:rsidP="00475579">
      <w:pPr>
        <w:ind w:firstLine="720"/>
        <w:jc w:val="both"/>
        <w:rPr>
          <w:rFonts w:ascii="Arial" w:hAnsi="Arial" w:cs="Arial"/>
          <w:sz w:val="24"/>
          <w:szCs w:val="24"/>
          <w:lang w:val="bg-BG"/>
        </w:rPr>
      </w:pPr>
      <w:r w:rsidRPr="00B97AA5">
        <w:rPr>
          <w:rFonts w:ascii="Arial" w:hAnsi="Arial" w:cs="Arial"/>
          <w:b/>
          <w:sz w:val="24"/>
          <w:szCs w:val="24"/>
          <w:lang w:val="bg-BG"/>
        </w:rPr>
        <w:t>/14/</w:t>
      </w:r>
      <w:r w:rsidRPr="00B97AA5">
        <w:rPr>
          <w:rFonts w:ascii="Arial" w:hAnsi="Arial" w:cs="Arial"/>
          <w:sz w:val="24"/>
          <w:szCs w:val="24"/>
          <w:lang w:val="bg-BG"/>
        </w:rPr>
        <w:t xml:space="preserve"> хазартните игри на обществени места, освен в специално предназначените за целта игрални заведения.</w:t>
      </w:r>
    </w:p>
    <w:p w:rsidR="00475579" w:rsidRPr="00B97AA5" w:rsidRDefault="00475579" w:rsidP="00475579">
      <w:pPr>
        <w:ind w:firstLine="720"/>
        <w:jc w:val="both"/>
        <w:rPr>
          <w:rFonts w:ascii="Arial" w:hAnsi="Arial" w:cs="Arial"/>
          <w:sz w:val="24"/>
          <w:szCs w:val="24"/>
          <w:lang w:val="bg-BG"/>
        </w:rPr>
      </w:pPr>
      <w:r w:rsidRPr="00B97AA5">
        <w:rPr>
          <w:rFonts w:ascii="Arial" w:hAnsi="Arial" w:cs="Arial"/>
          <w:b/>
          <w:sz w:val="24"/>
          <w:szCs w:val="24"/>
          <w:lang w:val="bg-BG"/>
        </w:rPr>
        <w:t>/15/</w:t>
      </w:r>
      <w:r w:rsidRPr="00B97AA5">
        <w:rPr>
          <w:rFonts w:ascii="Arial" w:hAnsi="Arial" w:cs="Arial"/>
          <w:sz w:val="24"/>
          <w:szCs w:val="24"/>
          <w:lang w:val="bg-BG"/>
        </w:rPr>
        <w:t xml:space="preserve"> просията на територията на община Габрово. </w:t>
      </w:r>
    </w:p>
    <w:p w:rsidR="00475579" w:rsidRPr="00B97AA5" w:rsidRDefault="00475579" w:rsidP="00475579">
      <w:pPr>
        <w:ind w:firstLine="708"/>
        <w:jc w:val="both"/>
        <w:rPr>
          <w:rFonts w:ascii="Arial" w:hAnsi="Arial" w:cs="Arial"/>
          <w:sz w:val="24"/>
          <w:szCs w:val="24"/>
          <w:lang w:val="bg-BG"/>
        </w:rPr>
      </w:pPr>
      <w:r w:rsidRPr="00B97AA5">
        <w:rPr>
          <w:rFonts w:ascii="Arial" w:hAnsi="Arial" w:cs="Arial"/>
          <w:b/>
          <w:sz w:val="24"/>
          <w:szCs w:val="24"/>
          <w:lang w:val="bg-BG"/>
        </w:rPr>
        <w:t>/16/</w:t>
      </w:r>
      <w:r w:rsidRPr="00B97AA5">
        <w:rPr>
          <w:rFonts w:ascii="Arial" w:hAnsi="Arial" w:cs="Arial"/>
          <w:sz w:val="24"/>
          <w:szCs w:val="24"/>
          <w:lang w:val="bg-BG"/>
        </w:rPr>
        <w:t xml:space="preserve"> </w:t>
      </w:r>
      <w:r w:rsidRPr="00B97AA5">
        <w:rPr>
          <w:rFonts w:ascii="Arial" w:hAnsi="Arial" w:cs="Arial"/>
          <w:i/>
          <w:sz w:val="24"/>
          <w:szCs w:val="24"/>
          <w:lang w:val="bg-BG"/>
        </w:rPr>
        <w:t>/нова - Решение № 116/29.05.2014 г./</w:t>
      </w:r>
      <w:r w:rsidRPr="00B97AA5">
        <w:rPr>
          <w:rFonts w:ascii="Arial" w:hAnsi="Arial" w:cs="Arial"/>
          <w:sz w:val="24"/>
          <w:szCs w:val="24"/>
          <w:lang w:val="bg-BG"/>
        </w:rPr>
        <w:t xml:space="preserve"> Собствениците, физически и юридически лица, стопанисващи обекти в жилищни и административни сгради, обществени и здравни заведения и други, както и фирмите, извършващи монтаж на климатични, вентилационни или отоплителни инсталации, са длъжни:</w:t>
      </w:r>
    </w:p>
    <w:p w:rsidR="00475579" w:rsidRPr="00B97AA5" w:rsidRDefault="00475579" w:rsidP="00475579">
      <w:pPr>
        <w:ind w:firstLine="708"/>
        <w:jc w:val="both"/>
        <w:rPr>
          <w:rFonts w:ascii="Arial" w:hAnsi="Arial" w:cs="Arial"/>
          <w:sz w:val="24"/>
          <w:szCs w:val="24"/>
          <w:lang w:val="bg-BG"/>
        </w:rPr>
      </w:pPr>
      <w:r w:rsidRPr="00B97AA5">
        <w:rPr>
          <w:rFonts w:ascii="Arial" w:hAnsi="Arial" w:cs="Arial"/>
          <w:sz w:val="24"/>
          <w:szCs w:val="24"/>
          <w:lang w:val="bg-BG"/>
        </w:rPr>
        <w:t>1. Да не допускат разполагането и/или експлоатацията на отоплителни, климатични и вентилационни инсталации – източници на шум с високо ниво на звуково налягане и вибрации, в помещения с нормирано ниво на шума или в непосредствено съседство до тях, установено с протокол от РЗИ по съответния ред.</w:t>
      </w:r>
    </w:p>
    <w:p w:rsidR="00475579" w:rsidRPr="00B97AA5" w:rsidRDefault="00475579" w:rsidP="00475579">
      <w:pPr>
        <w:ind w:firstLine="708"/>
        <w:jc w:val="both"/>
        <w:rPr>
          <w:rFonts w:ascii="Arial" w:hAnsi="Arial" w:cs="Arial"/>
          <w:sz w:val="24"/>
          <w:szCs w:val="24"/>
          <w:lang w:val="bg-BG"/>
        </w:rPr>
      </w:pPr>
      <w:r w:rsidRPr="00B97AA5">
        <w:rPr>
          <w:rFonts w:ascii="Arial" w:hAnsi="Arial" w:cs="Arial"/>
          <w:sz w:val="24"/>
          <w:szCs w:val="24"/>
          <w:lang w:val="bg-BG"/>
        </w:rPr>
        <w:t xml:space="preserve">2. Да отведат </w:t>
      </w:r>
      <w:proofErr w:type="spellStart"/>
      <w:r w:rsidRPr="00B97AA5">
        <w:rPr>
          <w:rFonts w:ascii="Arial" w:hAnsi="Arial" w:cs="Arial"/>
          <w:sz w:val="24"/>
          <w:szCs w:val="24"/>
          <w:lang w:val="bg-BG"/>
        </w:rPr>
        <w:t>конденза</w:t>
      </w:r>
      <w:proofErr w:type="spellEnd"/>
      <w:r w:rsidRPr="00B97AA5">
        <w:rPr>
          <w:rFonts w:ascii="Arial" w:hAnsi="Arial" w:cs="Arial"/>
          <w:sz w:val="24"/>
          <w:szCs w:val="24"/>
          <w:lang w:val="bg-BG"/>
        </w:rPr>
        <w:t>, отделящ се от отоплителните и климатични системи, които са монтирани в жилищни блокове, кооперации, административни сгради, обществени и здравни заведения и други такива чрез съответни инсталации, така че да не се оттичат върху стълбища, тротоари, проходи и други площи за движение на граждани.</w:t>
      </w:r>
    </w:p>
    <w:p w:rsidR="00475579" w:rsidRPr="00B97AA5" w:rsidRDefault="00475579" w:rsidP="00475579">
      <w:pPr>
        <w:ind w:firstLine="720"/>
        <w:jc w:val="both"/>
        <w:rPr>
          <w:rFonts w:ascii="Arial" w:hAnsi="Arial" w:cs="Arial"/>
          <w:sz w:val="24"/>
          <w:szCs w:val="24"/>
          <w:lang w:val="bg-BG"/>
        </w:rPr>
      </w:pPr>
      <w:r w:rsidRPr="00B97AA5">
        <w:rPr>
          <w:rFonts w:ascii="Arial" w:hAnsi="Arial" w:cs="Arial"/>
          <w:b/>
          <w:sz w:val="24"/>
          <w:szCs w:val="24"/>
          <w:lang w:val="bg-BG"/>
        </w:rPr>
        <w:t>Чл. 5.</w:t>
      </w:r>
      <w:r w:rsidRPr="00B97AA5">
        <w:rPr>
          <w:rFonts w:ascii="Arial" w:hAnsi="Arial" w:cs="Arial"/>
          <w:sz w:val="24"/>
          <w:szCs w:val="24"/>
          <w:lang w:val="bg-BG"/>
        </w:rPr>
        <w:t xml:space="preserve"> Председателите на управителните съвети на сгради с режим на етажна собственост, съответно управителите, са длъжни:</w:t>
      </w:r>
    </w:p>
    <w:p w:rsidR="00475579" w:rsidRPr="00B97AA5" w:rsidRDefault="00475579" w:rsidP="00475579">
      <w:pPr>
        <w:ind w:firstLine="720"/>
        <w:jc w:val="both"/>
        <w:rPr>
          <w:rFonts w:ascii="Arial" w:hAnsi="Arial" w:cs="Arial"/>
          <w:sz w:val="24"/>
          <w:szCs w:val="24"/>
          <w:lang w:val="bg-BG"/>
        </w:rPr>
      </w:pPr>
      <w:r w:rsidRPr="00B97AA5">
        <w:rPr>
          <w:rFonts w:ascii="Arial" w:hAnsi="Arial" w:cs="Arial"/>
          <w:b/>
          <w:sz w:val="24"/>
          <w:szCs w:val="24"/>
          <w:lang w:val="bg-BG"/>
        </w:rPr>
        <w:t>/1/</w:t>
      </w:r>
      <w:r w:rsidRPr="00B97AA5">
        <w:rPr>
          <w:rFonts w:ascii="Arial" w:hAnsi="Arial" w:cs="Arial"/>
          <w:sz w:val="24"/>
          <w:szCs w:val="24"/>
          <w:lang w:val="bg-BG"/>
        </w:rPr>
        <w:t xml:space="preserve"> да вземат мерки за обезопасяване и заключване на входни врати, таванските и избени помещения за времето от 22.00 часа до 06.00 часа. </w:t>
      </w:r>
    </w:p>
    <w:p w:rsidR="00475579" w:rsidRPr="00B97AA5" w:rsidRDefault="00475579" w:rsidP="00475579">
      <w:pPr>
        <w:ind w:firstLine="720"/>
        <w:jc w:val="both"/>
        <w:rPr>
          <w:rFonts w:ascii="Arial" w:hAnsi="Arial" w:cs="Arial"/>
          <w:sz w:val="24"/>
          <w:szCs w:val="24"/>
          <w:lang w:val="bg-BG"/>
        </w:rPr>
      </w:pPr>
      <w:r w:rsidRPr="00B97AA5">
        <w:rPr>
          <w:rFonts w:ascii="Arial" w:hAnsi="Arial" w:cs="Arial"/>
          <w:b/>
          <w:sz w:val="24"/>
          <w:szCs w:val="24"/>
          <w:lang w:val="bg-BG"/>
        </w:rPr>
        <w:t>/2/</w:t>
      </w:r>
      <w:r w:rsidRPr="00B97AA5">
        <w:rPr>
          <w:rFonts w:ascii="Arial" w:hAnsi="Arial" w:cs="Arial"/>
          <w:sz w:val="24"/>
          <w:szCs w:val="24"/>
          <w:lang w:val="bg-BG"/>
        </w:rPr>
        <w:t xml:space="preserve"> да поддържат в изправност противопожарните съоръжения, отнасящи се до безопасността и успешната евакуация на живущите.</w:t>
      </w:r>
    </w:p>
    <w:p w:rsidR="00475579" w:rsidRPr="00B97AA5" w:rsidRDefault="00475579" w:rsidP="00475579">
      <w:pPr>
        <w:ind w:firstLine="720"/>
        <w:jc w:val="both"/>
        <w:rPr>
          <w:rFonts w:ascii="Arial" w:hAnsi="Arial" w:cs="Arial"/>
          <w:sz w:val="24"/>
          <w:szCs w:val="24"/>
          <w:lang w:val="bg-BG"/>
        </w:rPr>
      </w:pPr>
      <w:r w:rsidRPr="00B97AA5">
        <w:rPr>
          <w:rFonts w:ascii="Arial" w:hAnsi="Arial" w:cs="Arial"/>
          <w:b/>
          <w:sz w:val="24"/>
          <w:szCs w:val="24"/>
          <w:lang w:val="bg-BG"/>
        </w:rPr>
        <w:t>/3/</w:t>
      </w:r>
      <w:r w:rsidRPr="00B97AA5">
        <w:rPr>
          <w:rFonts w:ascii="Arial" w:hAnsi="Arial" w:cs="Arial"/>
          <w:sz w:val="24"/>
          <w:szCs w:val="24"/>
          <w:lang w:val="bg-BG"/>
        </w:rPr>
        <w:t xml:space="preserve"> да контролират спазването на Правилник за вътрешния ред, който да се постави на видно място в сградата. </w:t>
      </w:r>
    </w:p>
    <w:p w:rsidR="00475579" w:rsidRPr="00B97AA5" w:rsidRDefault="00475579" w:rsidP="00475579">
      <w:pPr>
        <w:ind w:firstLine="720"/>
        <w:jc w:val="both"/>
        <w:rPr>
          <w:rFonts w:ascii="Arial" w:hAnsi="Arial" w:cs="Arial"/>
          <w:sz w:val="24"/>
          <w:szCs w:val="24"/>
          <w:lang w:val="bg-BG"/>
        </w:rPr>
      </w:pPr>
      <w:r w:rsidRPr="00B97AA5">
        <w:rPr>
          <w:rFonts w:ascii="Arial" w:hAnsi="Arial" w:cs="Arial"/>
          <w:b/>
          <w:sz w:val="24"/>
          <w:szCs w:val="24"/>
          <w:lang w:val="bg-BG"/>
        </w:rPr>
        <w:t>Чл. 6.</w:t>
      </w:r>
      <w:r w:rsidRPr="00B97AA5">
        <w:rPr>
          <w:rFonts w:ascii="Arial" w:hAnsi="Arial" w:cs="Arial"/>
          <w:sz w:val="24"/>
          <w:szCs w:val="24"/>
          <w:lang w:val="bg-BG"/>
        </w:rPr>
        <w:t xml:space="preserve"> </w:t>
      </w:r>
      <w:r w:rsidRPr="00B97AA5">
        <w:rPr>
          <w:rFonts w:ascii="Arial" w:hAnsi="Arial" w:cs="Arial"/>
          <w:i/>
          <w:sz w:val="24"/>
          <w:szCs w:val="24"/>
          <w:lang w:val="bg-BG"/>
        </w:rPr>
        <w:t>/</w:t>
      </w:r>
      <w:proofErr w:type="spellStart"/>
      <w:r w:rsidRPr="00B97AA5">
        <w:rPr>
          <w:rFonts w:ascii="Arial" w:hAnsi="Arial" w:cs="Arial"/>
          <w:i/>
          <w:sz w:val="24"/>
          <w:szCs w:val="24"/>
          <w:lang w:val="bg-BG"/>
        </w:rPr>
        <w:t>изм.с</w:t>
      </w:r>
      <w:proofErr w:type="spellEnd"/>
      <w:r w:rsidRPr="00B97AA5">
        <w:rPr>
          <w:rFonts w:ascii="Arial" w:hAnsi="Arial" w:cs="Arial"/>
          <w:i/>
          <w:sz w:val="24"/>
          <w:szCs w:val="24"/>
          <w:lang w:val="bg-BG"/>
        </w:rPr>
        <w:t xml:space="preserve"> Решение 207/31.10.2013 г./ </w:t>
      </w:r>
      <w:r w:rsidRPr="00B97AA5">
        <w:rPr>
          <w:rFonts w:ascii="Arial" w:hAnsi="Arial" w:cs="Arial"/>
          <w:sz w:val="24"/>
          <w:szCs w:val="24"/>
          <w:lang w:val="bg-BG"/>
        </w:rPr>
        <w:t xml:space="preserve">Собственици, управители, материално отговорните лица или администраторите са длъжни своевременно да изискват от своите клиенти и предоставят на дежурната част на РУ „Полиция” – Габрово адресните карти на лицата пребиваващи в стопанисваните от тях хотели, пансиони, къмпинги или други места за настаняване, а при поискване от РУ „Полиция” – Габрово да предоставят незабавно тази информация </w:t>
      </w:r>
    </w:p>
    <w:p w:rsidR="00475579" w:rsidRPr="00B97AA5" w:rsidRDefault="00475579" w:rsidP="00475579">
      <w:pPr>
        <w:ind w:firstLine="720"/>
        <w:jc w:val="both"/>
        <w:rPr>
          <w:rFonts w:ascii="Arial" w:hAnsi="Arial" w:cs="Arial"/>
          <w:sz w:val="24"/>
          <w:szCs w:val="24"/>
          <w:lang w:val="bg-BG"/>
        </w:rPr>
      </w:pPr>
      <w:r w:rsidRPr="00B97AA5">
        <w:rPr>
          <w:rFonts w:ascii="Arial" w:hAnsi="Arial" w:cs="Arial"/>
          <w:b/>
          <w:sz w:val="24"/>
          <w:szCs w:val="24"/>
          <w:lang w:val="bg-BG"/>
        </w:rPr>
        <w:t>Чл. 7.</w:t>
      </w:r>
      <w:r w:rsidRPr="00B97AA5">
        <w:rPr>
          <w:rFonts w:ascii="Arial" w:hAnsi="Arial" w:cs="Arial"/>
          <w:sz w:val="24"/>
          <w:szCs w:val="24"/>
          <w:lang w:val="bg-BG"/>
        </w:rPr>
        <w:t xml:space="preserve"> Собствениците и стопанисващите недвижими имоти физически или юридически лица са длъжни да поддържат в изправност решетките и капаците на избените помещения, водосточните тръби, покривите и фасадното оформление. </w:t>
      </w:r>
    </w:p>
    <w:p w:rsidR="00475579" w:rsidRPr="00B97AA5" w:rsidRDefault="00475579" w:rsidP="00475579">
      <w:pPr>
        <w:ind w:firstLine="720"/>
        <w:jc w:val="both"/>
        <w:rPr>
          <w:rFonts w:ascii="Arial" w:hAnsi="Arial" w:cs="Arial"/>
          <w:sz w:val="24"/>
          <w:szCs w:val="24"/>
          <w:lang w:val="bg-BG"/>
        </w:rPr>
      </w:pPr>
      <w:r w:rsidRPr="00B97AA5">
        <w:rPr>
          <w:rFonts w:ascii="Arial" w:hAnsi="Arial" w:cs="Arial"/>
          <w:b/>
          <w:sz w:val="24"/>
          <w:szCs w:val="24"/>
          <w:lang w:val="bg-BG"/>
        </w:rPr>
        <w:lastRenderedPageBreak/>
        <w:t>Чл. 8.</w:t>
      </w:r>
      <w:r w:rsidRPr="00B97AA5">
        <w:rPr>
          <w:rFonts w:ascii="Arial" w:hAnsi="Arial" w:cs="Arial"/>
          <w:sz w:val="24"/>
          <w:szCs w:val="24"/>
          <w:lang w:val="bg-BG"/>
        </w:rPr>
        <w:t xml:space="preserve"> Всеки собственик или обитател на жилищна сграда е длъжен да осигурява достъп в собствените си помещения в присъствието на управителя, когато се налага отстраняване на повреди в общите части или инсталации.</w:t>
      </w:r>
    </w:p>
    <w:p w:rsidR="00475579" w:rsidRPr="00B97AA5" w:rsidRDefault="00475579" w:rsidP="00475579">
      <w:pPr>
        <w:ind w:firstLine="720"/>
        <w:jc w:val="both"/>
        <w:rPr>
          <w:rFonts w:ascii="Arial" w:hAnsi="Arial" w:cs="Arial"/>
          <w:sz w:val="24"/>
          <w:szCs w:val="24"/>
          <w:lang w:val="bg-BG"/>
        </w:rPr>
      </w:pPr>
      <w:r w:rsidRPr="00B97AA5">
        <w:rPr>
          <w:rFonts w:ascii="Arial" w:hAnsi="Arial" w:cs="Arial"/>
          <w:b/>
          <w:sz w:val="24"/>
          <w:szCs w:val="24"/>
          <w:lang w:val="bg-BG"/>
        </w:rPr>
        <w:t>Чл. 9.</w:t>
      </w:r>
      <w:r w:rsidRPr="00B97AA5">
        <w:rPr>
          <w:rFonts w:ascii="Arial" w:hAnsi="Arial" w:cs="Arial"/>
          <w:sz w:val="24"/>
          <w:szCs w:val="24"/>
          <w:lang w:val="bg-BG"/>
        </w:rPr>
        <w:t xml:space="preserve"> </w:t>
      </w:r>
      <w:r w:rsidRPr="00B97AA5">
        <w:rPr>
          <w:rFonts w:ascii="Arial" w:hAnsi="Arial" w:cs="Arial"/>
          <w:b/>
          <w:sz w:val="24"/>
          <w:szCs w:val="24"/>
          <w:lang w:val="bg-BG"/>
        </w:rPr>
        <w:t>/1/</w:t>
      </w:r>
      <w:r w:rsidRPr="00B97AA5">
        <w:rPr>
          <w:rFonts w:ascii="Arial" w:hAnsi="Arial" w:cs="Arial"/>
          <w:sz w:val="24"/>
          <w:szCs w:val="24"/>
          <w:lang w:val="bg-BG"/>
        </w:rPr>
        <w:t xml:space="preserve"> Разрешения за провеждане на масови изяви от културен, спортен или друг характер на открити площи, извън </w:t>
      </w:r>
      <w:proofErr w:type="spellStart"/>
      <w:r w:rsidRPr="00B97AA5">
        <w:rPr>
          <w:rFonts w:ascii="Arial" w:hAnsi="Arial" w:cs="Arial"/>
          <w:sz w:val="24"/>
          <w:szCs w:val="24"/>
          <w:lang w:val="bg-BG"/>
        </w:rPr>
        <w:t>преднадначените</w:t>
      </w:r>
      <w:proofErr w:type="spellEnd"/>
      <w:r w:rsidRPr="00B97AA5">
        <w:rPr>
          <w:rFonts w:ascii="Arial" w:hAnsi="Arial" w:cs="Arial"/>
          <w:sz w:val="24"/>
          <w:szCs w:val="24"/>
          <w:lang w:val="bg-BG"/>
        </w:rPr>
        <w:t xml:space="preserve"> за това места /стадиони, зали, салони/, се издават от Кмета на община Габрово. </w:t>
      </w:r>
    </w:p>
    <w:p w:rsidR="00475579" w:rsidRPr="00B97AA5" w:rsidRDefault="00475579" w:rsidP="00475579">
      <w:pPr>
        <w:ind w:firstLine="720"/>
        <w:jc w:val="both"/>
        <w:rPr>
          <w:rFonts w:ascii="Arial" w:hAnsi="Arial" w:cs="Arial"/>
          <w:sz w:val="24"/>
          <w:szCs w:val="24"/>
          <w:lang w:val="bg-BG"/>
        </w:rPr>
      </w:pPr>
      <w:r w:rsidRPr="00B97AA5">
        <w:rPr>
          <w:rFonts w:ascii="Arial" w:hAnsi="Arial" w:cs="Arial"/>
          <w:b/>
          <w:sz w:val="24"/>
          <w:szCs w:val="24"/>
          <w:lang w:val="bg-BG"/>
        </w:rPr>
        <w:t>/2/</w:t>
      </w:r>
      <w:r w:rsidRPr="00B97AA5">
        <w:rPr>
          <w:rFonts w:ascii="Arial" w:hAnsi="Arial" w:cs="Arial"/>
          <w:sz w:val="24"/>
          <w:szCs w:val="24"/>
          <w:lang w:val="bg-BG"/>
        </w:rPr>
        <w:t xml:space="preserve"> В района на провеждане на масови изяви от културен, спортен или друг характер се забранява продажбата на спиртни напитки. Бира или безалкохолни напитки се продават само в картонен или пластмасов амбалаж.</w:t>
      </w:r>
    </w:p>
    <w:p w:rsidR="00475579" w:rsidRPr="00B97AA5" w:rsidRDefault="00475579" w:rsidP="00475579">
      <w:pPr>
        <w:ind w:firstLine="720"/>
        <w:jc w:val="both"/>
        <w:rPr>
          <w:rFonts w:ascii="Arial" w:hAnsi="Arial" w:cs="Arial"/>
          <w:sz w:val="24"/>
          <w:szCs w:val="24"/>
          <w:lang w:val="bg-BG"/>
        </w:rPr>
      </w:pPr>
      <w:r w:rsidRPr="00B97AA5">
        <w:rPr>
          <w:rFonts w:ascii="Arial" w:hAnsi="Arial" w:cs="Arial"/>
          <w:b/>
          <w:sz w:val="24"/>
          <w:szCs w:val="24"/>
          <w:lang w:val="bg-BG"/>
        </w:rPr>
        <w:t>/3/</w:t>
      </w:r>
      <w:r w:rsidRPr="00B97AA5">
        <w:rPr>
          <w:rFonts w:ascii="Arial" w:hAnsi="Arial" w:cs="Arial"/>
          <w:sz w:val="24"/>
          <w:szCs w:val="24"/>
          <w:lang w:val="bg-BG"/>
        </w:rPr>
        <w:t xml:space="preserve"> На гражданите се забранява да носят или консумират спиртни напитки, бира, или безалкохолни напитки в стъклен амбалаж при посещение на масови изяви от културен, спортен или друг  характер. </w:t>
      </w:r>
    </w:p>
    <w:p w:rsidR="00475579" w:rsidRPr="00B97AA5" w:rsidRDefault="00475579" w:rsidP="00475579">
      <w:pPr>
        <w:ind w:firstLine="720"/>
        <w:jc w:val="both"/>
        <w:rPr>
          <w:rFonts w:ascii="Arial" w:hAnsi="Arial" w:cs="Arial"/>
          <w:sz w:val="24"/>
          <w:szCs w:val="24"/>
          <w:lang w:val="bg-BG"/>
        </w:rPr>
      </w:pPr>
      <w:r w:rsidRPr="00B97AA5">
        <w:rPr>
          <w:rFonts w:ascii="Arial" w:hAnsi="Arial" w:cs="Arial"/>
          <w:b/>
          <w:sz w:val="24"/>
          <w:szCs w:val="24"/>
          <w:lang w:val="bg-BG"/>
        </w:rPr>
        <w:t>Чл. 10.</w:t>
      </w:r>
      <w:r w:rsidRPr="00B97AA5">
        <w:rPr>
          <w:rFonts w:ascii="Arial" w:hAnsi="Arial" w:cs="Arial"/>
          <w:sz w:val="24"/>
          <w:szCs w:val="24"/>
          <w:lang w:val="bg-BG"/>
        </w:rPr>
        <w:t xml:space="preserve"> Нарушителите на обществения ред в спортни, културни и увеселителни заведения (театрални, циркови и кино-салони, музейни сгради и зали, художествени галерии, игрални и спортни зали, игрища и стадиони), заведенията за обществено хранене, обекти за търговия и услуги, се отстраняват от техните служители, а при необходимост - със съдействието на полицията.</w:t>
      </w:r>
    </w:p>
    <w:p w:rsidR="00475579" w:rsidRPr="00B97AA5" w:rsidRDefault="00475579" w:rsidP="00475579">
      <w:pPr>
        <w:jc w:val="both"/>
        <w:rPr>
          <w:rFonts w:ascii="Arial" w:hAnsi="Arial" w:cs="Arial"/>
          <w:sz w:val="24"/>
          <w:szCs w:val="24"/>
          <w:lang w:val="bg-BG"/>
        </w:rPr>
      </w:pPr>
      <w:r w:rsidRPr="00B97AA5">
        <w:rPr>
          <w:rFonts w:ascii="Arial" w:hAnsi="Arial" w:cs="Arial"/>
          <w:sz w:val="24"/>
          <w:szCs w:val="24"/>
          <w:lang w:val="bg-BG"/>
        </w:rPr>
        <w:tab/>
      </w:r>
      <w:r w:rsidRPr="00B97AA5">
        <w:rPr>
          <w:rFonts w:ascii="Arial" w:hAnsi="Arial" w:cs="Arial"/>
          <w:b/>
          <w:sz w:val="24"/>
          <w:szCs w:val="24"/>
          <w:lang w:val="bg-BG"/>
        </w:rPr>
        <w:t>Чл. 11.</w:t>
      </w:r>
      <w:r w:rsidRPr="00B97AA5">
        <w:rPr>
          <w:rFonts w:ascii="Arial" w:hAnsi="Arial" w:cs="Arial"/>
          <w:sz w:val="24"/>
          <w:szCs w:val="24"/>
          <w:lang w:val="bg-BG"/>
        </w:rPr>
        <w:t xml:space="preserve"> Всички физически и юридически лица са длъжни да оказват пълно съдействие на органите на Общината, Гражданска защита, Полицията, Противопожарната охрана и другите специализирани органи при изпълнение на техните служебни задължения или при противодействие и борба с бедствия, аварии и катастрофи.</w:t>
      </w:r>
    </w:p>
    <w:p w:rsidR="00475579" w:rsidRPr="00B97AA5" w:rsidRDefault="00475579" w:rsidP="00475579">
      <w:pPr>
        <w:jc w:val="both"/>
        <w:rPr>
          <w:rFonts w:ascii="Arial" w:hAnsi="Arial" w:cs="Arial"/>
          <w:sz w:val="24"/>
          <w:szCs w:val="24"/>
          <w:lang w:val="bg-BG"/>
        </w:rPr>
      </w:pPr>
      <w:r w:rsidRPr="00B97AA5">
        <w:rPr>
          <w:rFonts w:ascii="Arial" w:hAnsi="Arial" w:cs="Arial"/>
          <w:sz w:val="24"/>
          <w:szCs w:val="24"/>
          <w:lang w:val="bg-BG"/>
        </w:rPr>
        <w:tab/>
      </w:r>
      <w:r w:rsidRPr="00B97AA5">
        <w:rPr>
          <w:rFonts w:ascii="Arial" w:hAnsi="Arial" w:cs="Arial"/>
          <w:b/>
          <w:sz w:val="24"/>
          <w:szCs w:val="24"/>
          <w:lang w:val="bg-BG"/>
        </w:rPr>
        <w:t>Чл. 12.</w:t>
      </w:r>
      <w:r w:rsidRPr="00B97AA5">
        <w:rPr>
          <w:rFonts w:ascii="Arial" w:hAnsi="Arial" w:cs="Arial"/>
          <w:sz w:val="24"/>
          <w:szCs w:val="24"/>
          <w:lang w:val="bg-BG"/>
        </w:rPr>
        <w:t xml:space="preserve"> Ръководителите на учебни, културни и спортни заведения, фирми, организации и гражданите са задължени да полагат грижи за охрана на стопанисваното от тях имущество.</w:t>
      </w:r>
    </w:p>
    <w:p w:rsidR="00475579" w:rsidRPr="00B97AA5" w:rsidRDefault="00475579" w:rsidP="00475579">
      <w:pPr>
        <w:ind w:firstLine="720"/>
        <w:jc w:val="both"/>
        <w:rPr>
          <w:rFonts w:ascii="Arial" w:hAnsi="Arial" w:cs="Arial"/>
          <w:sz w:val="24"/>
          <w:szCs w:val="24"/>
          <w:lang w:val="bg-BG"/>
        </w:rPr>
      </w:pPr>
      <w:r w:rsidRPr="00B97AA5">
        <w:rPr>
          <w:rFonts w:ascii="Arial" w:hAnsi="Arial" w:cs="Arial"/>
          <w:b/>
          <w:sz w:val="24"/>
          <w:szCs w:val="24"/>
          <w:lang w:val="bg-BG"/>
        </w:rPr>
        <w:t>Чл. 13.</w:t>
      </w:r>
      <w:r w:rsidRPr="00B97AA5">
        <w:rPr>
          <w:rFonts w:ascii="Arial" w:hAnsi="Arial" w:cs="Arial"/>
          <w:sz w:val="24"/>
          <w:szCs w:val="24"/>
          <w:lang w:val="bg-BG"/>
        </w:rPr>
        <w:t xml:space="preserve"> Управителите на фирми и организации, имащи важно значение за подсигуряване на жизнени функции на населението, са задължени да осигуряват подсилена охрана на своите обекти по време на честване на национални и официални празници и почивни дни.</w:t>
      </w:r>
    </w:p>
    <w:p w:rsidR="00475579" w:rsidRPr="00B97AA5" w:rsidRDefault="00475579" w:rsidP="00475579">
      <w:pPr>
        <w:pStyle w:val="Heading4"/>
        <w:spacing w:line="240" w:lineRule="auto"/>
        <w:rPr>
          <w:rFonts w:cs="Arial"/>
          <w:sz w:val="24"/>
          <w:szCs w:val="24"/>
        </w:rPr>
      </w:pPr>
    </w:p>
    <w:p w:rsidR="00475579" w:rsidRPr="00B97AA5" w:rsidRDefault="00475579" w:rsidP="00475579">
      <w:pPr>
        <w:pStyle w:val="Heading4"/>
        <w:spacing w:line="240" w:lineRule="auto"/>
        <w:rPr>
          <w:rFonts w:cs="Arial"/>
          <w:sz w:val="24"/>
          <w:szCs w:val="24"/>
        </w:rPr>
      </w:pPr>
      <w:r w:rsidRPr="00B97AA5">
        <w:rPr>
          <w:rFonts w:cs="Arial"/>
          <w:sz w:val="24"/>
          <w:szCs w:val="24"/>
        </w:rPr>
        <w:t>Глава трета</w:t>
      </w:r>
    </w:p>
    <w:p w:rsidR="00475579" w:rsidRPr="00B97AA5" w:rsidRDefault="00475579" w:rsidP="00475579">
      <w:pPr>
        <w:ind w:firstLine="720"/>
        <w:rPr>
          <w:rFonts w:ascii="Arial" w:hAnsi="Arial" w:cs="Arial"/>
          <w:b/>
          <w:sz w:val="24"/>
          <w:szCs w:val="24"/>
          <w:lang w:val="bg-BG"/>
        </w:rPr>
      </w:pPr>
      <w:r w:rsidRPr="00B97AA5">
        <w:rPr>
          <w:rFonts w:ascii="Arial" w:hAnsi="Arial" w:cs="Arial"/>
          <w:b/>
          <w:sz w:val="24"/>
          <w:szCs w:val="24"/>
          <w:lang w:val="bg-BG"/>
        </w:rPr>
        <w:t>ОРГАНИЗАЦИЯ НА ДВИЖЕНИЕТО НА ПЪТНИ ПРЕВОЗНИ</w:t>
      </w:r>
    </w:p>
    <w:p w:rsidR="00475579" w:rsidRPr="00B97AA5" w:rsidRDefault="00475579" w:rsidP="00F315ED">
      <w:pPr>
        <w:pStyle w:val="Heading3"/>
        <w:ind w:firstLine="720"/>
        <w:jc w:val="left"/>
        <w:rPr>
          <w:rFonts w:ascii="Arial" w:hAnsi="Arial" w:cs="Arial"/>
          <w:sz w:val="24"/>
          <w:szCs w:val="24"/>
        </w:rPr>
      </w:pPr>
      <w:r w:rsidRPr="00B97AA5">
        <w:rPr>
          <w:rFonts w:ascii="Arial" w:hAnsi="Arial" w:cs="Arial"/>
          <w:sz w:val="24"/>
          <w:szCs w:val="24"/>
        </w:rPr>
        <w:t xml:space="preserve">СРЕДСТВА НА ТЕРИТОРИЯТА НА ОБЩИНА ГАБРОВО </w:t>
      </w:r>
    </w:p>
    <w:p w:rsidR="00475579" w:rsidRPr="00B97AA5" w:rsidRDefault="00475579" w:rsidP="0049617B">
      <w:pPr>
        <w:jc w:val="center"/>
        <w:rPr>
          <w:rFonts w:ascii="Arial" w:hAnsi="Arial" w:cs="Arial"/>
          <w:i/>
          <w:sz w:val="24"/>
          <w:szCs w:val="24"/>
          <w:lang w:val="bg-BG"/>
        </w:rPr>
      </w:pPr>
      <w:r w:rsidRPr="00B97AA5">
        <w:rPr>
          <w:rFonts w:ascii="Arial" w:hAnsi="Arial" w:cs="Arial"/>
          <w:i/>
          <w:sz w:val="24"/>
          <w:szCs w:val="24"/>
          <w:lang w:val="bg-BG"/>
        </w:rPr>
        <w:t>/изм. – Решение № 248/25.11.2004 г.</w:t>
      </w:r>
      <w:r w:rsidR="00F315ED" w:rsidRPr="00B97AA5">
        <w:rPr>
          <w:rFonts w:ascii="Arial" w:hAnsi="Arial" w:cs="Arial"/>
          <w:i/>
          <w:sz w:val="24"/>
          <w:szCs w:val="24"/>
          <w:lang w:val="bg-BG"/>
        </w:rPr>
        <w:t>, изм. с Решение № 135/26.07.2018 г./</w:t>
      </w:r>
    </w:p>
    <w:p w:rsidR="00475579" w:rsidRPr="00B97AA5" w:rsidRDefault="00475579" w:rsidP="00475579">
      <w:pPr>
        <w:jc w:val="both"/>
        <w:rPr>
          <w:rFonts w:ascii="Arial" w:hAnsi="Arial" w:cs="Arial"/>
          <w:sz w:val="24"/>
          <w:szCs w:val="24"/>
          <w:lang w:val="bg-BG"/>
        </w:rPr>
      </w:pPr>
      <w:r w:rsidRPr="00B97AA5">
        <w:rPr>
          <w:rFonts w:ascii="Arial" w:hAnsi="Arial" w:cs="Arial"/>
          <w:sz w:val="24"/>
          <w:szCs w:val="24"/>
          <w:lang w:val="bg-BG"/>
        </w:rPr>
        <w:tab/>
      </w:r>
    </w:p>
    <w:p w:rsidR="00475579" w:rsidRPr="00B97AA5" w:rsidRDefault="00475579" w:rsidP="00475579">
      <w:pPr>
        <w:ind w:firstLine="720"/>
        <w:jc w:val="both"/>
        <w:rPr>
          <w:rFonts w:ascii="Arial" w:hAnsi="Arial" w:cs="Arial"/>
          <w:sz w:val="24"/>
          <w:szCs w:val="24"/>
          <w:lang w:val="bg-BG"/>
        </w:rPr>
      </w:pPr>
      <w:r w:rsidRPr="00B97AA5">
        <w:rPr>
          <w:rFonts w:ascii="Arial" w:hAnsi="Arial" w:cs="Arial"/>
          <w:b/>
          <w:sz w:val="24"/>
          <w:szCs w:val="24"/>
          <w:lang w:val="bg-BG"/>
        </w:rPr>
        <w:t>Чл. 14.</w:t>
      </w:r>
      <w:r w:rsidR="00F315ED" w:rsidRPr="00B97AA5">
        <w:rPr>
          <w:rFonts w:ascii="Arial" w:hAnsi="Arial" w:cs="Arial"/>
          <w:sz w:val="24"/>
          <w:szCs w:val="24"/>
          <w:lang w:val="bg-BG"/>
        </w:rPr>
        <w:t xml:space="preserve"> </w:t>
      </w:r>
      <w:r w:rsidRPr="00B97AA5">
        <w:rPr>
          <w:rFonts w:ascii="Arial" w:hAnsi="Arial" w:cs="Arial"/>
          <w:sz w:val="24"/>
          <w:szCs w:val="24"/>
          <w:lang w:val="bg-BG"/>
        </w:rPr>
        <w:t xml:space="preserve">Кметът на община Габрово определя: </w:t>
      </w:r>
    </w:p>
    <w:p w:rsidR="00475579" w:rsidRPr="00B97AA5" w:rsidRDefault="00475579" w:rsidP="00475579">
      <w:pPr>
        <w:ind w:firstLine="720"/>
        <w:jc w:val="both"/>
        <w:rPr>
          <w:rFonts w:ascii="Arial" w:hAnsi="Arial" w:cs="Arial"/>
          <w:sz w:val="24"/>
          <w:szCs w:val="24"/>
          <w:lang w:val="bg-BG"/>
        </w:rPr>
      </w:pPr>
      <w:r w:rsidRPr="00B97AA5">
        <w:rPr>
          <w:rFonts w:ascii="Arial" w:hAnsi="Arial" w:cs="Arial"/>
          <w:b/>
          <w:sz w:val="24"/>
          <w:szCs w:val="24"/>
          <w:lang w:val="bg-BG"/>
        </w:rPr>
        <w:t>/1/</w:t>
      </w:r>
      <w:r w:rsidRPr="00B97AA5">
        <w:rPr>
          <w:rFonts w:ascii="Arial" w:hAnsi="Arial" w:cs="Arial"/>
          <w:sz w:val="24"/>
          <w:szCs w:val="24"/>
          <w:lang w:val="bg-BG"/>
        </w:rPr>
        <w:t xml:space="preserve"> </w:t>
      </w:r>
      <w:r w:rsidRPr="00B97AA5">
        <w:rPr>
          <w:rFonts w:ascii="Arial" w:hAnsi="Arial" w:cs="Arial"/>
          <w:i/>
          <w:sz w:val="24"/>
          <w:szCs w:val="24"/>
          <w:lang w:val="bg-BG"/>
        </w:rPr>
        <w:t>/изм. – Решение № 248/25.11.2004 г./</w:t>
      </w:r>
      <w:r w:rsidRPr="00B97AA5">
        <w:rPr>
          <w:rFonts w:ascii="Arial" w:hAnsi="Arial" w:cs="Arial"/>
          <w:sz w:val="24"/>
          <w:szCs w:val="24"/>
          <w:lang w:val="bg-BG"/>
        </w:rPr>
        <w:t xml:space="preserve"> Улиците и пътищата, по които се въвеждат ограничения или забрана за движение, спиране и паркиране на превозни средства, строителни и селскостопански машини.</w:t>
      </w:r>
    </w:p>
    <w:p w:rsidR="00F315ED" w:rsidRPr="00B97AA5" w:rsidRDefault="00475579" w:rsidP="00F315ED">
      <w:pPr>
        <w:ind w:firstLine="708"/>
        <w:rPr>
          <w:rFonts w:ascii="Arial" w:hAnsi="Arial" w:cs="Arial"/>
          <w:i/>
          <w:sz w:val="24"/>
          <w:szCs w:val="24"/>
          <w:lang w:val="bg-BG"/>
        </w:rPr>
      </w:pPr>
      <w:r w:rsidRPr="00B97AA5">
        <w:rPr>
          <w:rFonts w:ascii="Arial" w:hAnsi="Arial" w:cs="Arial"/>
          <w:b/>
          <w:sz w:val="24"/>
          <w:szCs w:val="24"/>
          <w:lang w:val="bg-BG"/>
        </w:rPr>
        <w:t>/2/</w:t>
      </w:r>
      <w:r w:rsidRPr="00B97AA5">
        <w:rPr>
          <w:rFonts w:ascii="Arial" w:hAnsi="Arial" w:cs="Arial"/>
          <w:sz w:val="24"/>
          <w:szCs w:val="24"/>
          <w:lang w:val="bg-BG"/>
        </w:rPr>
        <w:t xml:space="preserve"> </w:t>
      </w:r>
      <w:r w:rsidR="00F315ED" w:rsidRPr="00B97AA5">
        <w:rPr>
          <w:rFonts w:ascii="Arial" w:hAnsi="Arial" w:cs="Arial"/>
          <w:i/>
          <w:sz w:val="24"/>
          <w:szCs w:val="24"/>
          <w:lang w:val="bg-BG"/>
        </w:rPr>
        <w:t>/отм. с Решение № 135/26.07.2018 г./</w:t>
      </w:r>
    </w:p>
    <w:p w:rsidR="00475579" w:rsidRPr="00B97AA5" w:rsidRDefault="00475579" w:rsidP="00475579">
      <w:pPr>
        <w:ind w:firstLine="720"/>
        <w:jc w:val="both"/>
        <w:rPr>
          <w:rFonts w:ascii="Arial" w:hAnsi="Arial" w:cs="Arial"/>
          <w:sz w:val="24"/>
          <w:szCs w:val="24"/>
          <w:lang w:val="bg-BG"/>
        </w:rPr>
      </w:pPr>
      <w:r w:rsidRPr="00B97AA5">
        <w:rPr>
          <w:rFonts w:ascii="Arial" w:hAnsi="Arial" w:cs="Arial"/>
          <w:b/>
          <w:sz w:val="24"/>
          <w:szCs w:val="24"/>
          <w:lang w:val="bg-BG"/>
        </w:rPr>
        <w:t>/3/</w:t>
      </w:r>
      <w:r w:rsidRPr="00B97AA5">
        <w:rPr>
          <w:rFonts w:ascii="Arial" w:hAnsi="Arial" w:cs="Arial"/>
          <w:sz w:val="24"/>
          <w:szCs w:val="24"/>
          <w:lang w:val="bg-BG"/>
        </w:rPr>
        <w:t xml:space="preserve"> временните места за панаири, традиционни сборове, културни или спортни прояви извън предназначените за това места /стадиони, зали, салони и др./, шествия, митинги и манифестации.</w:t>
      </w:r>
    </w:p>
    <w:p w:rsidR="00475579" w:rsidRPr="00B97AA5" w:rsidRDefault="00475579" w:rsidP="00475579">
      <w:pPr>
        <w:jc w:val="both"/>
        <w:rPr>
          <w:rFonts w:ascii="Arial" w:hAnsi="Arial" w:cs="Arial"/>
          <w:sz w:val="24"/>
          <w:szCs w:val="24"/>
          <w:lang w:val="bg-BG"/>
        </w:rPr>
      </w:pPr>
      <w:r w:rsidRPr="00B97AA5">
        <w:rPr>
          <w:rFonts w:ascii="Arial" w:hAnsi="Arial" w:cs="Arial"/>
          <w:sz w:val="24"/>
          <w:szCs w:val="24"/>
          <w:lang w:val="bg-BG"/>
        </w:rPr>
        <w:tab/>
      </w:r>
      <w:r w:rsidRPr="00B97AA5">
        <w:rPr>
          <w:rFonts w:ascii="Arial" w:hAnsi="Arial" w:cs="Arial"/>
          <w:b/>
          <w:sz w:val="24"/>
          <w:szCs w:val="24"/>
          <w:lang w:val="bg-BG"/>
        </w:rPr>
        <w:t>/4/</w:t>
      </w:r>
      <w:r w:rsidRPr="00B97AA5">
        <w:rPr>
          <w:rFonts w:ascii="Arial" w:hAnsi="Arial" w:cs="Arial"/>
          <w:sz w:val="24"/>
          <w:szCs w:val="24"/>
          <w:lang w:val="bg-BG"/>
        </w:rPr>
        <w:t xml:space="preserve"> обществените места за охраняеми и неохраняеми паркинги съобразно влязъл в сила ЗРП на града.</w:t>
      </w:r>
    </w:p>
    <w:p w:rsidR="00475579" w:rsidRPr="00B97AA5" w:rsidRDefault="00475579" w:rsidP="00475579">
      <w:pPr>
        <w:jc w:val="both"/>
        <w:rPr>
          <w:rFonts w:ascii="Arial" w:hAnsi="Arial" w:cs="Arial"/>
          <w:sz w:val="24"/>
          <w:szCs w:val="24"/>
          <w:lang w:val="bg-BG"/>
        </w:rPr>
      </w:pPr>
      <w:r w:rsidRPr="00B97AA5">
        <w:rPr>
          <w:rFonts w:ascii="Arial" w:hAnsi="Arial" w:cs="Arial"/>
          <w:sz w:val="24"/>
          <w:szCs w:val="24"/>
          <w:lang w:val="bg-BG"/>
        </w:rPr>
        <w:tab/>
      </w:r>
      <w:r w:rsidRPr="00B97AA5">
        <w:rPr>
          <w:rFonts w:ascii="Arial" w:hAnsi="Arial" w:cs="Arial"/>
          <w:b/>
          <w:sz w:val="24"/>
          <w:szCs w:val="24"/>
          <w:lang w:val="bg-BG"/>
        </w:rPr>
        <w:t>/5/</w:t>
      </w:r>
      <w:r w:rsidRPr="00B97AA5">
        <w:rPr>
          <w:rFonts w:ascii="Arial" w:hAnsi="Arial" w:cs="Arial"/>
          <w:sz w:val="24"/>
          <w:szCs w:val="24"/>
          <w:lang w:val="bg-BG"/>
        </w:rPr>
        <w:t xml:space="preserve"> платените паркоместа за нуждите на магазини, офиси и др. учреждения по уличната мрежа на Габрово пред съответния обект</w:t>
      </w:r>
    </w:p>
    <w:p w:rsidR="00475579" w:rsidRPr="00B97AA5" w:rsidRDefault="00475579" w:rsidP="00475579">
      <w:pPr>
        <w:ind w:firstLine="720"/>
        <w:jc w:val="both"/>
        <w:rPr>
          <w:rFonts w:ascii="Arial" w:hAnsi="Arial" w:cs="Arial"/>
          <w:sz w:val="24"/>
          <w:szCs w:val="24"/>
          <w:lang w:val="bg-BG"/>
        </w:rPr>
      </w:pPr>
      <w:r w:rsidRPr="00B97AA5">
        <w:rPr>
          <w:rFonts w:ascii="Arial" w:hAnsi="Arial" w:cs="Arial"/>
          <w:b/>
          <w:sz w:val="24"/>
          <w:szCs w:val="24"/>
          <w:lang w:val="bg-BG"/>
        </w:rPr>
        <w:t>/6/</w:t>
      </w:r>
      <w:r w:rsidRPr="00B97AA5">
        <w:rPr>
          <w:rFonts w:ascii="Arial" w:hAnsi="Arial" w:cs="Arial"/>
          <w:sz w:val="24"/>
          <w:szCs w:val="24"/>
          <w:lang w:val="bg-BG"/>
        </w:rPr>
        <w:t xml:space="preserve"> местата за събиране на добитъка за паша и улиците, по които той се извежда.</w:t>
      </w:r>
    </w:p>
    <w:p w:rsidR="00475579" w:rsidRPr="00B97AA5" w:rsidRDefault="00475579" w:rsidP="00475579">
      <w:pPr>
        <w:jc w:val="both"/>
        <w:rPr>
          <w:rFonts w:ascii="Arial" w:hAnsi="Arial" w:cs="Arial"/>
          <w:sz w:val="24"/>
          <w:szCs w:val="24"/>
          <w:lang w:val="bg-BG"/>
        </w:rPr>
      </w:pPr>
      <w:r w:rsidRPr="00B97AA5">
        <w:rPr>
          <w:rFonts w:ascii="Arial" w:hAnsi="Arial" w:cs="Arial"/>
          <w:sz w:val="24"/>
          <w:szCs w:val="24"/>
          <w:lang w:val="bg-BG"/>
        </w:rPr>
        <w:tab/>
      </w:r>
      <w:r w:rsidRPr="00B97AA5">
        <w:rPr>
          <w:rFonts w:ascii="Arial" w:hAnsi="Arial" w:cs="Arial"/>
          <w:b/>
          <w:sz w:val="24"/>
          <w:szCs w:val="24"/>
          <w:lang w:val="bg-BG"/>
        </w:rPr>
        <w:t>Чл. 15. /1/</w:t>
      </w:r>
      <w:r w:rsidRPr="00B97AA5">
        <w:rPr>
          <w:rFonts w:ascii="Arial" w:hAnsi="Arial" w:cs="Arial"/>
          <w:i/>
          <w:sz w:val="24"/>
          <w:szCs w:val="24"/>
          <w:lang w:val="bg-BG"/>
        </w:rPr>
        <w:t xml:space="preserve"> /изм. и доп. с Решение № 207/31.10.2013 г./ </w:t>
      </w:r>
      <w:r w:rsidRPr="00B97AA5">
        <w:rPr>
          <w:rFonts w:ascii="Arial" w:hAnsi="Arial" w:cs="Arial"/>
          <w:sz w:val="24"/>
          <w:szCs w:val="24"/>
          <w:lang w:val="bg-BG"/>
        </w:rPr>
        <w:t>Забранява се:</w:t>
      </w:r>
    </w:p>
    <w:p w:rsidR="00F315ED" w:rsidRPr="00B97AA5" w:rsidRDefault="00475579" w:rsidP="00F315ED">
      <w:pPr>
        <w:ind w:firstLine="708"/>
        <w:rPr>
          <w:rFonts w:ascii="Arial" w:hAnsi="Arial" w:cs="Arial"/>
          <w:i/>
          <w:sz w:val="24"/>
          <w:szCs w:val="24"/>
          <w:lang w:val="bg-BG"/>
        </w:rPr>
      </w:pPr>
      <w:r w:rsidRPr="00B97AA5">
        <w:rPr>
          <w:rFonts w:ascii="Arial" w:hAnsi="Arial" w:cs="Arial"/>
          <w:sz w:val="24"/>
          <w:szCs w:val="24"/>
          <w:lang w:val="bg-BG"/>
        </w:rPr>
        <w:lastRenderedPageBreak/>
        <w:t xml:space="preserve">1. </w:t>
      </w:r>
      <w:r w:rsidR="00F315ED" w:rsidRPr="00B97AA5">
        <w:rPr>
          <w:rFonts w:ascii="Arial" w:hAnsi="Arial" w:cs="Arial"/>
          <w:i/>
          <w:sz w:val="24"/>
          <w:szCs w:val="24"/>
          <w:lang w:val="bg-BG"/>
        </w:rPr>
        <w:t>/отм. с Решение № 135/26.07.2018 г./</w:t>
      </w:r>
    </w:p>
    <w:p w:rsidR="00F315ED" w:rsidRPr="00B97AA5" w:rsidRDefault="00475579" w:rsidP="00F315ED">
      <w:pPr>
        <w:ind w:firstLine="708"/>
        <w:rPr>
          <w:rFonts w:ascii="Arial" w:hAnsi="Arial" w:cs="Arial"/>
          <w:i/>
          <w:sz w:val="24"/>
          <w:szCs w:val="24"/>
          <w:lang w:val="bg-BG"/>
        </w:rPr>
      </w:pPr>
      <w:r w:rsidRPr="00B97AA5">
        <w:rPr>
          <w:rFonts w:ascii="Arial" w:hAnsi="Arial" w:cs="Arial"/>
          <w:sz w:val="24"/>
          <w:szCs w:val="24"/>
          <w:lang w:val="bg-BG"/>
        </w:rPr>
        <w:t xml:space="preserve">2. </w:t>
      </w:r>
      <w:r w:rsidR="00F315ED" w:rsidRPr="00B97AA5">
        <w:rPr>
          <w:rFonts w:ascii="Arial" w:hAnsi="Arial" w:cs="Arial"/>
          <w:i/>
          <w:sz w:val="24"/>
          <w:szCs w:val="24"/>
          <w:lang w:val="bg-BG"/>
        </w:rPr>
        <w:t>/отм. с Решение № 135/26.07.2018 г./</w:t>
      </w:r>
    </w:p>
    <w:p w:rsidR="00F315ED" w:rsidRPr="00B97AA5" w:rsidRDefault="00475579" w:rsidP="00F315ED">
      <w:pPr>
        <w:ind w:firstLine="708"/>
        <w:rPr>
          <w:rFonts w:ascii="Arial" w:hAnsi="Arial" w:cs="Arial"/>
          <w:i/>
          <w:sz w:val="24"/>
          <w:szCs w:val="24"/>
          <w:lang w:val="bg-BG"/>
        </w:rPr>
      </w:pPr>
      <w:r w:rsidRPr="00B97AA5">
        <w:rPr>
          <w:rFonts w:ascii="Arial" w:hAnsi="Arial" w:cs="Arial"/>
          <w:sz w:val="24"/>
          <w:szCs w:val="24"/>
          <w:lang w:val="bg-BG"/>
        </w:rPr>
        <w:t xml:space="preserve">3. </w:t>
      </w:r>
      <w:r w:rsidR="00F315ED" w:rsidRPr="00B97AA5">
        <w:rPr>
          <w:rFonts w:ascii="Arial" w:hAnsi="Arial" w:cs="Arial"/>
          <w:i/>
          <w:sz w:val="24"/>
          <w:szCs w:val="24"/>
          <w:lang w:val="bg-BG"/>
        </w:rPr>
        <w:t>/отм. с Решение № 135/26.07.2018 г./</w:t>
      </w:r>
    </w:p>
    <w:p w:rsidR="00F315ED" w:rsidRPr="00B97AA5" w:rsidRDefault="00475579" w:rsidP="00F315ED">
      <w:pPr>
        <w:ind w:firstLine="708"/>
        <w:rPr>
          <w:rFonts w:ascii="Arial" w:hAnsi="Arial" w:cs="Arial"/>
          <w:i/>
          <w:sz w:val="24"/>
          <w:szCs w:val="24"/>
          <w:lang w:val="bg-BG"/>
        </w:rPr>
      </w:pPr>
      <w:r w:rsidRPr="00B97AA5">
        <w:rPr>
          <w:rFonts w:ascii="Arial" w:hAnsi="Arial" w:cs="Arial"/>
          <w:sz w:val="24"/>
          <w:szCs w:val="24"/>
          <w:lang w:val="bg-BG"/>
        </w:rPr>
        <w:t xml:space="preserve">4. </w:t>
      </w:r>
      <w:r w:rsidR="00F315ED" w:rsidRPr="00B97AA5">
        <w:rPr>
          <w:rFonts w:ascii="Arial" w:hAnsi="Arial" w:cs="Arial"/>
          <w:i/>
          <w:sz w:val="24"/>
          <w:szCs w:val="24"/>
          <w:lang w:val="bg-BG"/>
        </w:rPr>
        <w:t>/отм. с Решение № 135/26.07.2018 г./</w:t>
      </w:r>
    </w:p>
    <w:p w:rsidR="00475579" w:rsidRPr="00B97AA5" w:rsidRDefault="00475579" w:rsidP="00475579">
      <w:pPr>
        <w:jc w:val="both"/>
        <w:rPr>
          <w:rFonts w:ascii="Arial" w:hAnsi="Arial" w:cs="Arial"/>
          <w:sz w:val="24"/>
          <w:szCs w:val="24"/>
          <w:lang w:val="bg-BG"/>
        </w:rPr>
      </w:pPr>
      <w:r w:rsidRPr="00B97AA5">
        <w:rPr>
          <w:rFonts w:ascii="Arial" w:hAnsi="Arial" w:cs="Arial"/>
          <w:sz w:val="24"/>
          <w:szCs w:val="24"/>
          <w:lang w:val="bg-BG"/>
        </w:rPr>
        <w:tab/>
        <w:t>5. завземането, ограждането, поставянето на съоръжение, маркирането с трайни знаци и паркиране на превозни средства върху части от улици, тротоари, площади, алеи и открити паркинги без съответното разрешително, издадено от Кмета на община Габрово или упълномощено от него лице, при заплащане на съответна такса определена от Общински съвет - Габрово.</w:t>
      </w:r>
    </w:p>
    <w:p w:rsidR="00475579" w:rsidRPr="00B97AA5" w:rsidRDefault="00475579" w:rsidP="00475579">
      <w:pPr>
        <w:ind w:firstLine="708"/>
        <w:jc w:val="both"/>
        <w:rPr>
          <w:rFonts w:ascii="Arial" w:hAnsi="Arial" w:cs="Arial"/>
          <w:sz w:val="24"/>
          <w:szCs w:val="24"/>
          <w:lang w:val="bg-BG"/>
        </w:rPr>
      </w:pPr>
      <w:r w:rsidRPr="00B97AA5">
        <w:rPr>
          <w:rFonts w:ascii="Arial" w:hAnsi="Arial" w:cs="Arial"/>
          <w:sz w:val="24"/>
          <w:szCs w:val="24"/>
          <w:lang w:val="bg-BG"/>
        </w:rPr>
        <w:t xml:space="preserve">6. </w:t>
      </w:r>
      <w:r w:rsidRPr="00B97AA5">
        <w:rPr>
          <w:rFonts w:ascii="Arial" w:hAnsi="Arial" w:cs="Arial"/>
          <w:i/>
          <w:sz w:val="24"/>
          <w:szCs w:val="24"/>
          <w:lang w:val="bg-BG"/>
        </w:rPr>
        <w:t>/изм. и доп. с Решение № 116/29.05.2014 г./</w:t>
      </w:r>
      <w:r w:rsidRPr="00B97AA5">
        <w:rPr>
          <w:rFonts w:ascii="Arial" w:hAnsi="Arial" w:cs="Arial"/>
          <w:sz w:val="24"/>
          <w:szCs w:val="24"/>
          <w:lang w:val="bg-BG"/>
        </w:rPr>
        <w:t xml:space="preserve"> Движението на пътни превозни средства, теглени от животинска тяга по улиците: „Великотърновско шосе”, ул. „Христо Смирненски”, ул. “Брянска”, ул. “Скобелевска”, ул. “Ю. Венелин”, бул. “Априлов”, бул. ”Трети Март”, бул. ”Хемус”, ул. ”Кап. Дядо Никола”, бул. ”Столетов”, ул. ”Йосиф Соколски”, ул. ”Николаевска”, ул. „Неофит Рилски”, ул. „Орловска”, ул. ”Любен Каравелов”, ул. ”Лазурна”, ул. ”Свищовска”, бул. ”Могильов”, ул. ”Стефан Караджа”, ул. ”Емануил Манолов”, ул. ”Чардафон”, ул. „Македония”.</w:t>
      </w:r>
    </w:p>
    <w:p w:rsidR="00475579" w:rsidRPr="00B97AA5" w:rsidRDefault="00475579" w:rsidP="00475579">
      <w:pPr>
        <w:ind w:firstLine="708"/>
        <w:jc w:val="both"/>
        <w:rPr>
          <w:rFonts w:ascii="Arial" w:hAnsi="Arial" w:cs="Arial"/>
          <w:sz w:val="24"/>
          <w:szCs w:val="24"/>
          <w:lang w:val="bg-BG"/>
        </w:rPr>
      </w:pPr>
      <w:r w:rsidRPr="00B97AA5">
        <w:rPr>
          <w:rFonts w:ascii="Arial" w:hAnsi="Arial" w:cs="Arial"/>
          <w:sz w:val="24"/>
          <w:szCs w:val="24"/>
          <w:lang w:val="bg-BG"/>
        </w:rPr>
        <w:t xml:space="preserve">6А. </w:t>
      </w:r>
      <w:r w:rsidRPr="00B97AA5">
        <w:rPr>
          <w:rFonts w:ascii="Arial" w:hAnsi="Arial" w:cs="Arial"/>
          <w:i/>
          <w:sz w:val="24"/>
          <w:szCs w:val="24"/>
          <w:lang w:val="bg-BG"/>
        </w:rPr>
        <w:t xml:space="preserve">/нова – Решение № 116/29.05.2014 г./ </w:t>
      </w:r>
      <w:r w:rsidRPr="00B97AA5">
        <w:rPr>
          <w:rFonts w:ascii="Arial" w:hAnsi="Arial" w:cs="Arial"/>
          <w:sz w:val="24"/>
          <w:szCs w:val="24"/>
          <w:lang w:val="bg-BG"/>
        </w:rPr>
        <w:t>Движението на пътни превозни средства, теглени от животинска тяга, през тъмната част от денонощието, на територията на цялата Община.</w:t>
      </w:r>
    </w:p>
    <w:p w:rsidR="00475579" w:rsidRPr="00B97AA5" w:rsidRDefault="00475579" w:rsidP="00475579">
      <w:pPr>
        <w:pStyle w:val="BodyTextIndent"/>
        <w:rPr>
          <w:rFonts w:ascii="Arial" w:hAnsi="Arial" w:cs="Arial"/>
          <w:sz w:val="24"/>
          <w:szCs w:val="24"/>
        </w:rPr>
      </w:pPr>
      <w:r w:rsidRPr="00B97AA5">
        <w:rPr>
          <w:rFonts w:ascii="Arial" w:hAnsi="Arial" w:cs="Arial"/>
          <w:sz w:val="24"/>
          <w:szCs w:val="24"/>
        </w:rPr>
        <w:t>7. пързалянето с шейни, карането на ски, кънки, ролери и др. подобни по уличната мрежа, а по пешеходната зона на  ул. “Радецка” и велосипеди.</w:t>
      </w:r>
    </w:p>
    <w:p w:rsidR="00475579" w:rsidRPr="00B97AA5" w:rsidRDefault="00475579" w:rsidP="00475579">
      <w:pPr>
        <w:pStyle w:val="BodyTextIndent"/>
        <w:ind w:firstLine="708"/>
        <w:rPr>
          <w:rFonts w:ascii="Arial" w:hAnsi="Arial" w:cs="Arial"/>
          <w:sz w:val="24"/>
          <w:szCs w:val="24"/>
        </w:rPr>
      </w:pPr>
      <w:r w:rsidRPr="00B97AA5">
        <w:rPr>
          <w:rFonts w:ascii="Arial" w:hAnsi="Arial" w:cs="Arial"/>
          <w:sz w:val="24"/>
          <w:szCs w:val="24"/>
        </w:rPr>
        <w:t xml:space="preserve">8. </w:t>
      </w:r>
      <w:r w:rsidRPr="00B97AA5">
        <w:rPr>
          <w:rFonts w:ascii="Arial" w:hAnsi="Arial" w:cs="Arial"/>
          <w:i/>
          <w:sz w:val="24"/>
          <w:szCs w:val="24"/>
        </w:rPr>
        <w:t>/нова - Решение 207/31.10.2013 г./</w:t>
      </w:r>
      <w:r w:rsidRPr="00B97AA5">
        <w:rPr>
          <w:rFonts w:ascii="Arial" w:hAnsi="Arial" w:cs="Arial"/>
          <w:sz w:val="24"/>
          <w:szCs w:val="24"/>
        </w:rPr>
        <w:t xml:space="preserve"> на водачите на моторни превозни средства /МПС/, извършването на демонстративни маневри, изразяващи се в контролирано странично движение, описване на полукръгове или кръгове на място, продължително форсиране на двигателя или приплъзване на гуми, използване на звуков сигнал извън случаите, предвидени в Закона за движение по пътищата.</w:t>
      </w:r>
    </w:p>
    <w:p w:rsidR="00E9602D" w:rsidRPr="00B97AA5" w:rsidRDefault="00E9602D" w:rsidP="00E9602D">
      <w:pPr>
        <w:jc w:val="both"/>
        <w:rPr>
          <w:rFonts w:ascii="Arial" w:hAnsi="Arial" w:cs="Arial"/>
          <w:sz w:val="24"/>
          <w:szCs w:val="24"/>
          <w:lang w:val="bg-BG"/>
        </w:rPr>
      </w:pPr>
      <w:r w:rsidRPr="00B97AA5">
        <w:rPr>
          <w:rFonts w:ascii="Arial" w:hAnsi="Arial" w:cs="Arial"/>
          <w:i/>
          <w:color w:val="C00000"/>
          <w:sz w:val="24"/>
          <w:szCs w:val="24"/>
          <w:lang w:val="bg-BG"/>
        </w:rPr>
        <w:tab/>
      </w:r>
      <w:r w:rsidRPr="00B97AA5">
        <w:rPr>
          <w:rFonts w:ascii="Arial" w:hAnsi="Arial" w:cs="Arial"/>
          <w:sz w:val="24"/>
          <w:szCs w:val="24"/>
          <w:lang w:val="bg-BG"/>
        </w:rPr>
        <w:t>9. /нова - Решение № 27/30.01.2025 г./ движението, спирането и паркирането на автомобили, мотоциклети, мотопеди,</w:t>
      </w:r>
      <w:r w:rsidR="00096BEE" w:rsidRPr="00B97AA5">
        <w:rPr>
          <w:rFonts w:ascii="Arial" w:hAnsi="Arial" w:cs="Arial"/>
          <w:sz w:val="24"/>
          <w:szCs w:val="24"/>
          <w:lang w:val="bg-BG"/>
        </w:rPr>
        <w:t xml:space="preserve"> </w:t>
      </w:r>
      <w:r w:rsidRPr="00B97AA5">
        <w:rPr>
          <w:rFonts w:ascii="Arial" w:hAnsi="Arial" w:cs="Arial"/>
          <w:sz w:val="24"/>
          <w:szCs w:val="24"/>
          <w:lang w:val="bg-BG"/>
        </w:rPr>
        <w:t xml:space="preserve">самоходни машини, трактори, ATV, UTV и </w:t>
      </w:r>
      <w:proofErr w:type="spellStart"/>
      <w:r w:rsidRPr="00B97AA5">
        <w:rPr>
          <w:rFonts w:ascii="Arial" w:hAnsi="Arial" w:cs="Arial"/>
          <w:sz w:val="24"/>
          <w:szCs w:val="24"/>
          <w:lang w:val="bg-BG"/>
        </w:rPr>
        <w:t>бъгита</w:t>
      </w:r>
      <w:proofErr w:type="spellEnd"/>
      <w:r w:rsidRPr="00B97AA5">
        <w:rPr>
          <w:rFonts w:ascii="Arial" w:hAnsi="Arial" w:cs="Arial"/>
          <w:sz w:val="24"/>
          <w:szCs w:val="24"/>
          <w:lang w:val="bg-BG"/>
        </w:rPr>
        <w:t xml:space="preserve">, включително такива с електрическо задвижване, в </w:t>
      </w:r>
      <w:proofErr w:type="spellStart"/>
      <w:r w:rsidRPr="00B97AA5">
        <w:rPr>
          <w:rFonts w:ascii="Arial" w:hAnsi="Arial" w:cs="Arial"/>
          <w:sz w:val="24"/>
          <w:szCs w:val="24"/>
          <w:lang w:val="bg-BG"/>
        </w:rPr>
        <w:t>неурбанизираните</w:t>
      </w:r>
      <w:proofErr w:type="spellEnd"/>
      <w:r w:rsidRPr="00B97AA5">
        <w:rPr>
          <w:rFonts w:ascii="Arial" w:hAnsi="Arial" w:cs="Arial"/>
          <w:sz w:val="24"/>
          <w:szCs w:val="24"/>
          <w:lang w:val="bg-BG"/>
        </w:rPr>
        <w:t xml:space="preserve"> територии в местност „Узана“, извън съществуващи пътища, паркинги и обозначени зони за паркиране към ски писти. Забраната не се прилага при провеждане на  противопожарни, аварийни, контролни и спасителни дейности, природни бедствия и извънредни ситуации и при организирани мероприятия, с предварително одобрен от кмета на Община Габрово план за провеждането им.</w:t>
      </w:r>
    </w:p>
    <w:p w:rsidR="00F315ED" w:rsidRPr="00B97AA5" w:rsidRDefault="00475579" w:rsidP="00F315ED">
      <w:pPr>
        <w:ind w:firstLine="708"/>
        <w:jc w:val="both"/>
        <w:rPr>
          <w:rFonts w:ascii="Arial" w:hAnsi="Arial" w:cs="Arial"/>
          <w:i/>
          <w:sz w:val="24"/>
          <w:szCs w:val="24"/>
          <w:lang w:val="bg-BG"/>
        </w:rPr>
      </w:pPr>
      <w:r w:rsidRPr="00B97AA5">
        <w:rPr>
          <w:rFonts w:ascii="Arial" w:hAnsi="Arial" w:cs="Arial"/>
          <w:b/>
          <w:sz w:val="24"/>
          <w:szCs w:val="24"/>
          <w:lang w:val="bg-BG"/>
        </w:rPr>
        <w:t>Чл.16.</w:t>
      </w:r>
      <w:r w:rsidRPr="00B97AA5">
        <w:rPr>
          <w:rFonts w:ascii="Arial" w:hAnsi="Arial" w:cs="Arial"/>
          <w:sz w:val="24"/>
          <w:szCs w:val="24"/>
          <w:lang w:val="bg-BG"/>
        </w:rPr>
        <w:t xml:space="preserve"> </w:t>
      </w:r>
      <w:r w:rsidR="00F315ED" w:rsidRPr="00B97AA5">
        <w:rPr>
          <w:rFonts w:ascii="Arial" w:hAnsi="Arial" w:cs="Arial"/>
          <w:i/>
          <w:sz w:val="24"/>
          <w:szCs w:val="24"/>
          <w:lang w:val="bg-BG"/>
        </w:rPr>
        <w:t>/отм. с Решение № 135/26.07.2018 г./</w:t>
      </w:r>
    </w:p>
    <w:p w:rsidR="00F315ED" w:rsidRPr="00B97AA5" w:rsidRDefault="00475579" w:rsidP="00F315ED">
      <w:pPr>
        <w:ind w:firstLine="708"/>
        <w:jc w:val="both"/>
        <w:rPr>
          <w:rFonts w:ascii="Arial" w:hAnsi="Arial" w:cs="Arial"/>
          <w:i/>
          <w:sz w:val="24"/>
          <w:szCs w:val="24"/>
          <w:lang w:val="bg-BG"/>
        </w:rPr>
      </w:pPr>
      <w:r w:rsidRPr="00B97AA5">
        <w:rPr>
          <w:rFonts w:ascii="Arial" w:hAnsi="Arial" w:cs="Arial"/>
          <w:b/>
          <w:sz w:val="24"/>
          <w:szCs w:val="24"/>
          <w:lang w:val="bg-BG"/>
        </w:rPr>
        <w:t>Чл.16А.</w:t>
      </w:r>
      <w:r w:rsidRPr="00B97AA5">
        <w:rPr>
          <w:rFonts w:ascii="Arial" w:hAnsi="Arial" w:cs="Arial"/>
          <w:sz w:val="24"/>
          <w:szCs w:val="24"/>
          <w:lang w:val="bg-BG"/>
        </w:rPr>
        <w:t xml:space="preserve"> </w:t>
      </w:r>
      <w:r w:rsidRPr="00B97AA5">
        <w:rPr>
          <w:rFonts w:ascii="Arial" w:hAnsi="Arial" w:cs="Arial"/>
          <w:i/>
          <w:sz w:val="24"/>
          <w:szCs w:val="24"/>
          <w:lang w:val="bg-BG"/>
        </w:rPr>
        <w:t>/нов – Решение № 116/29.05.2014 г.</w:t>
      </w:r>
      <w:r w:rsidR="00F315ED" w:rsidRPr="00B97AA5">
        <w:rPr>
          <w:rFonts w:ascii="Arial" w:hAnsi="Arial" w:cs="Arial"/>
          <w:i/>
          <w:sz w:val="24"/>
          <w:szCs w:val="24"/>
          <w:lang w:val="bg-BG"/>
        </w:rPr>
        <w:t>, отм. с Решение № 135/26.07.2018 г./</w:t>
      </w:r>
    </w:p>
    <w:p w:rsidR="00475579" w:rsidRPr="00B97AA5" w:rsidRDefault="00475579" w:rsidP="00F315ED">
      <w:pPr>
        <w:ind w:firstLine="708"/>
        <w:jc w:val="both"/>
        <w:rPr>
          <w:rFonts w:ascii="Arial" w:hAnsi="Arial" w:cs="Arial"/>
          <w:sz w:val="24"/>
          <w:szCs w:val="24"/>
          <w:lang w:val="bg-BG"/>
        </w:rPr>
      </w:pPr>
      <w:r w:rsidRPr="00B97AA5">
        <w:rPr>
          <w:rFonts w:ascii="Arial" w:hAnsi="Arial" w:cs="Arial"/>
          <w:b/>
          <w:sz w:val="24"/>
          <w:szCs w:val="24"/>
          <w:lang w:val="bg-BG"/>
        </w:rPr>
        <w:t>Чл.16Б.</w:t>
      </w:r>
      <w:r w:rsidRPr="00B97AA5">
        <w:rPr>
          <w:rFonts w:ascii="Arial" w:hAnsi="Arial" w:cs="Arial"/>
          <w:sz w:val="24"/>
          <w:szCs w:val="24"/>
          <w:lang w:val="bg-BG"/>
        </w:rPr>
        <w:t xml:space="preserve"> </w:t>
      </w:r>
      <w:r w:rsidRPr="00B97AA5">
        <w:rPr>
          <w:rFonts w:ascii="Arial" w:hAnsi="Arial" w:cs="Arial"/>
          <w:i/>
          <w:sz w:val="24"/>
          <w:szCs w:val="24"/>
          <w:lang w:val="bg-BG"/>
        </w:rPr>
        <w:t>/нов – Решение № 116/29.05.2014 г.</w:t>
      </w:r>
      <w:r w:rsidR="00F315ED" w:rsidRPr="00B97AA5">
        <w:rPr>
          <w:rFonts w:ascii="Arial" w:hAnsi="Arial" w:cs="Arial"/>
          <w:i/>
          <w:sz w:val="24"/>
          <w:szCs w:val="24"/>
          <w:lang w:val="bg-BG"/>
        </w:rPr>
        <w:t xml:space="preserve">/ </w:t>
      </w:r>
      <w:r w:rsidRPr="00B97AA5">
        <w:rPr>
          <w:rFonts w:ascii="Arial" w:hAnsi="Arial" w:cs="Arial"/>
          <w:b/>
          <w:sz w:val="24"/>
          <w:szCs w:val="24"/>
          <w:lang w:val="bg-BG"/>
        </w:rPr>
        <w:t>/1/</w:t>
      </w:r>
      <w:r w:rsidR="00F315ED" w:rsidRPr="00B97AA5">
        <w:rPr>
          <w:rFonts w:ascii="Arial" w:hAnsi="Arial" w:cs="Arial"/>
          <w:b/>
          <w:sz w:val="24"/>
          <w:szCs w:val="24"/>
          <w:lang w:val="bg-BG"/>
        </w:rPr>
        <w:t xml:space="preserve"> </w:t>
      </w:r>
      <w:r w:rsidR="00F315ED" w:rsidRPr="00B97AA5">
        <w:rPr>
          <w:rFonts w:ascii="Arial" w:hAnsi="Arial" w:cs="Arial"/>
          <w:b/>
          <w:i/>
          <w:sz w:val="24"/>
          <w:szCs w:val="24"/>
          <w:lang w:val="bg-BG"/>
        </w:rPr>
        <w:t>/</w:t>
      </w:r>
      <w:r w:rsidR="00F315ED" w:rsidRPr="00B97AA5">
        <w:rPr>
          <w:rFonts w:ascii="Arial" w:hAnsi="Arial" w:cs="Arial"/>
          <w:i/>
          <w:sz w:val="24"/>
          <w:szCs w:val="24"/>
          <w:lang w:val="bg-BG"/>
        </w:rPr>
        <w:t xml:space="preserve">изм. с Решение № 135/26.07.2018 г./ </w:t>
      </w:r>
      <w:r w:rsidRPr="00B97AA5">
        <w:rPr>
          <w:rFonts w:ascii="Arial" w:hAnsi="Arial" w:cs="Arial"/>
          <w:sz w:val="24"/>
          <w:szCs w:val="24"/>
          <w:lang w:val="bg-BG"/>
        </w:rPr>
        <w:t xml:space="preserve">Картата по чл. </w:t>
      </w:r>
      <w:r w:rsidR="00F315ED" w:rsidRPr="00B97AA5">
        <w:rPr>
          <w:rFonts w:ascii="Arial" w:hAnsi="Arial" w:cs="Arial"/>
          <w:sz w:val="24"/>
          <w:szCs w:val="24"/>
          <w:lang w:val="bg-BG"/>
        </w:rPr>
        <w:t>99а от Закона за движение по пътищата</w:t>
      </w:r>
      <w:r w:rsidRPr="00B97AA5">
        <w:rPr>
          <w:rFonts w:ascii="Arial" w:hAnsi="Arial" w:cs="Arial"/>
          <w:sz w:val="24"/>
          <w:szCs w:val="24"/>
          <w:lang w:val="bg-BG"/>
        </w:rPr>
        <w:t xml:space="preserve"> се издава на лица, в съответствие с критериите към Препоръка 98/376/ЕО на Съвета от 4 юни 1998 г. относно картата за паркиране на хора с трайни увреждания, с трайно намалена трудоспособност или вид и степен на увреждания.</w:t>
      </w:r>
    </w:p>
    <w:p w:rsidR="00475579" w:rsidRPr="00B97AA5" w:rsidRDefault="00475579" w:rsidP="00475579">
      <w:pPr>
        <w:ind w:firstLine="480"/>
        <w:jc w:val="both"/>
        <w:rPr>
          <w:rFonts w:ascii="Arial" w:hAnsi="Arial" w:cs="Arial"/>
          <w:sz w:val="24"/>
          <w:szCs w:val="24"/>
          <w:lang w:val="bg-BG"/>
        </w:rPr>
      </w:pPr>
      <w:r w:rsidRPr="00B97AA5">
        <w:rPr>
          <w:rFonts w:ascii="Arial" w:hAnsi="Arial" w:cs="Arial"/>
          <w:b/>
          <w:sz w:val="24"/>
          <w:szCs w:val="24"/>
          <w:lang w:val="bg-BG"/>
        </w:rPr>
        <w:tab/>
        <w:t>/2/</w:t>
      </w:r>
      <w:r w:rsidRPr="00B97AA5">
        <w:rPr>
          <w:rFonts w:ascii="Arial" w:hAnsi="Arial" w:cs="Arial"/>
          <w:sz w:val="24"/>
          <w:szCs w:val="24"/>
          <w:lang w:val="bg-BG"/>
        </w:rPr>
        <w:t xml:space="preserve"> Картата за паркиране на местата, определени за превозните средства, обслужващи хора с трайни увреждания и използване на улесненията при паркиране, издадена от друга държава - членка на Европейския съюз, е валидна на територията на Република България, ако е издадена в съответствие с изискванията на препоръката по ал. 1.</w:t>
      </w:r>
    </w:p>
    <w:p w:rsidR="00475579" w:rsidRPr="00B97AA5" w:rsidRDefault="00475579" w:rsidP="00475579">
      <w:pPr>
        <w:ind w:firstLine="480"/>
        <w:jc w:val="both"/>
        <w:rPr>
          <w:rFonts w:ascii="Arial" w:hAnsi="Arial" w:cs="Arial"/>
          <w:sz w:val="24"/>
          <w:szCs w:val="24"/>
          <w:lang w:val="bg-BG"/>
        </w:rPr>
      </w:pPr>
      <w:r w:rsidRPr="00B97AA5">
        <w:rPr>
          <w:rFonts w:ascii="Arial" w:hAnsi="Arial" w:cs="Arial"/>
          <w:sz w:val="24"/>
          <w:szCs w:val="24"/>
          <w:lang w:val="bg-BG"/>
        </w:rPr>
        <w:tab/>
      </w:r>
      <w:r w:rsidRPr="00B97AA5">
        <w:rPr>
          <w:rFonts w:ascii="Arial" w:hAnsi="Arial" w:cs="Arial"/>
          <w:b/>
          <w:sz w:val="24"/>
          <w:szCs w:val="24"/>
          <w:lang w:val="bg-BG"/>
        </w:rPr>
        <w:t>/3/</w:t>
      </w:r>
      <w:r w:rsidRPr="00B97AA5">
        <w:rPr>
          <w:rFonts w:ascii="Arial" w:hAnsi="Arial" w:cs="Arial"/>
          <w:sz w:val="24"/>
          <w:szCs w:val="24"/>
          <w:lang w:val="bg-BG"/>
        </w:rPr>
        <w:t xml:space="preserve"> </w:t>
      </w:r>
      <w:r w:rsidR="0049617B" w:rsidRPr="00B97AA5">
        <w:rPr>
          <w:rFonts w:ascii="Arial" w:hAnsi="Arial" w:cs="Arial"/>
          <w:i/>
          <w:sz w:val="24"/>
          <w:szCs w:val="24"/>
          <w:lang w:val="bg-BG"/>
        </w:rPr>
        <w:t xml:space="preserve">/изм. с Решение № </w:t>
      </w:r>
      <w:r w:rsidR="00F315ED" w:rsidRPr="00B97AA5">
        <w:rPr>
          <w:rFonts w:ascii="Arial" w:hAnsi="Arial" w:cs="Arial"/>
          <w:i/>
          <w:sz w:val="24"/>
          <w:szCs w:val="24"/>
          <w:lang w:val="bg-BG"/>
        </w:rPr>
        <w:t>135/26.07.2018 г./</w:t>
      </w:r>
      <w:r w:rsidR="00F315ED" w:rsidRPr="00B97AA5">
        <w:rPr>
          <w:rFonts w:ascii="Arial" w:hAnsi="Arial" w:cs="Arial"/>
          <w:sz w:val="24"/>
          <w:szCs w:val="24"/>
          <w:lang w:val="bg-BG"/>
        </w:rPr>
        <w:t xml:space="preserve"> </w:t>
      </w:r>
      <w:r w:rsidRPr="00B97AA5">
        <w:rPr>
          <w:rFonts w:ascii="Arial" w:hAnsi="Arial" w:cs="Arial"/>
          <w:sz w:val="24"/>
          <w:szCs w:val="24"/>
          <w:lang w:val="bg-BG"/>
        </w:rPr>
        <w:t xml:space="preserve">За издаване на карта по чл. </w:t>
      </w:r>
      <w:r w:rsidR="00F315ED" w:rsidRPr="00B97AA5">
        <w:rPr>
          <w:rFonts w:ascii="Arial" w:hAnsi="Arial" w:cs="Arial"/>
          <w:sz w:val="24"/>
          <w:szCs w:val="24"/>
          <w:lang w:val="bg-BG"/>
        </w:rPr>
        <w:t>99а от Закона за движение по пътищата</w:t>
      </w:r>
      <w:r w:rsidRPr="00B97AA5">
        <w:rPr>
          <w:rFonts w:ascii="Arial" w:hAnsi="Arial" w:cs="Arial"/>
          <w:sz w:val="24"/>
          <w:szCs w:val="24"/>
          <w:lang w:val="bg-BG"/>
        </w:rPr>
        <w:t xml:space="preserve"> лицата с увреждания с постоянен или настоящ адрес </w:t>
      </w:r>
      <w:r w:rsidRPr="00B97AA5">
        <w:rPr>
          <w:rFonts w:ascii="Arial" w:hAnsi="Arial" w:cs="Arial"/>
          <w:sz w:val="24"/>
          <w:szCs w:val="24"/>
          <w:lang w:val="bg-BG"/>
        </w:rPr>
        <w:lastRenderedPageBreak/>
        <w:t>на територията на Община Габрово подават молба до кмета на Община Габрово с приложени към нея:</w:t>
      </w:r>
    </w:p>
    <w:p w:rsidR="00475579" w:rsidRPr="00B97AA5" w:rsidRDefault="00475579" w:rsidP="00475579">
      <w:pPr>
        <w:ind w:firstLine="708"/>
        <w:jc w:val="both"/>
        <w:rPr>
          <w:rFonts w:ascii="Arial" w:hAnsi="Arial" w:cs="Arial"/>
          <w:sz w:val="24"/>
          <w:szCs w:val="24"/>
          <w:lang w:val="bg-BG"/>
        </w:rPr>
      </w:pPr>
      <w:r w:rsidRPr="00B97AA5">
        <w:rPr>
          <w:rFonts w:ascii="Arial" w:hAnsi="Arial" w:cs="Arial"/>
          <w:sz w:val="24"/>
          <w:szCs w:val="24"/>
          <w:lang w:val="bg-BG"/>
        </w:rPr>
        <w:t>1. Копие от документ за самоличност /копие от акт за раждане за лица под 18 год.;</w:t>
      </w:r>
    </w:p>
    <w:p w:rsidR="00475579" w:rsidRPr="00B97AA5" w:rsidRDefault="00475579" w:rsidP="00475579">
      <w:pPr>
        <w:ind w:firstLine="708"/>
        <w:jc w:val="both"/>
        <w:rPr>
          <w:rFonts w:ascii="Arial" w:hAnsi="Arial" w:cs="Arial"/>
          <w:sz w:val="24"/>
          <w:szCs w:val="24"/>
          <w:lang w:val="bg-BG"/>
        </w:rPr>
      </w:pPr>
      <w:r w:rsidRPr="00B97AA5">
        <w:rPr>
          <w:rFonts w:ascii="Arial" w:hAnsi="Arial" w:cs="Arial"/>
          <w:sz w:val="24"/>
          <w:szCs w:val="24"/>
          <w:lang w:val="bg-BG"/>
        </w:rPr>
        <w:t>2. Копие от експертно решение на НЕЛК, ТЕЛК или ДЕЛК;</w:t>
      </w:r>
    </w:p>
    <w:p w:rsidR="00475579" w:rsidRPr="00B97AA5" w:rsidRDefault="00475579" w:rsidP="00475579">
      <w:pPr>
        <w:ind w:firstLine="708"/>
        <w:jc w:val="both"/>
        <w:rPr>
          <w:rFonts w:ascii="Arial" w:hAnsi="Arial" w:cs="Arial"/>
          <w:sz w:val="24"/>
          <w:szCs w:val="24"/>
          <w:lang w:val="bg-BG"/>
        </w:rPr>
      </w:pPr>
      <w:r w:rsidRPr="00B97AA5">
        <w:rPr>
          <w:rFonts w:ascii="Arial" w:hAnsi="Arial" w:cs="Arial"/>
          <w:sz w:val="24"/>
          <w:szCs w:val="24"/>
          <w:lang w:val="bg-BG"/>
        </w:rPr>
        <w:t>3. Актуални цветни снимки паспортен формат – 2 броя;</w:t>
      </w:r>
    </w:p>
    <w:p w:rsidR="00475579" w:rsidRPr="00B97AA5" w:rsidRDefault="00475579" w:rsidP="00475579">
      <w:pPr>
        <w:ind w:firstLine="708"/>
        <w:jc w:val="both"/>
        <w:rPr>
          <w:rFonts w:ascii="Arial" w:hAnsi="Arial" w:cs="Arial"/>
          <w:sz w:val="24"/>
          <w:szCs w:val="24"/>
          <w:lang w:val="bg-BG"/>
        </w:rPr>
      </w:pPr>
      <w:r w:rsidRPr="00B97AA5">
        <w:rPr>
          <w:rFonts w:ascii="Arial" w:hAnsi="Arial" w:cs="Arial"/>
          <w:sz w:val="24"/>
          <w:szCs w:val="24"/>
          <w:lang w:val="bg-BG"/>
        </w:rPr>
        <w:t>4. Копие от регистрационен талон на автомобила;</w:t>
      </w:r>
    </w:p>
    <w:p w:rsidR="00475579" w:rsidRPr="00B97AA5" w:rsidRDefault="00475579" w:rsidP="00475579">
      <w:pPr>
        <w:ind w:firstLine="708"/>
        <w:jc w:val="both"/>
        <w:rPr>
          <w:rFonts w:ascii="Arial" w:hAnsi="Arial" w:cs="Arial"/>
          <w:sz w:val="24"/>
          <w:szCs w:val="24"/>
          <w:lang w:val="bg-BG"/>
        </w:rPr>
      </w:pPr>
      <w:r w:rsidRPr="00B97AA5">
        <w:rPr>
          <w:rFonts w:ascii="Arial" w:hAnsi="Arial" w:cs="Arial"/>
          <w:sz w:val="24"/>
          <w:szCs w:val="24"/>
          <w:lang w:val="bg-BG"/>
        </w:rPr>
        <w:t>5. Копие от нотариално заверено пълномощно, ако заявлението се подава от представител на лицето.</w:t>
      </w:r>
    </w:p>
    <w:p w:rsidR="00F315ED" w:rsidRPr="00B97AA5" w:rsidRDefault="00475579" w:rsidP="00F315ED">
      <w:pPr>
        <w:ind w:firstLine="708"/>
        <w:jc w:val="both"/>
        <w:rPr>
          <w:rFonts w:ascii="Arial" w:hAnsi="Arial" w:cs="Arial"/>
          <w:i/>
          <w:sz w:val="24"/>
          <w:szCs w:val="24"/>
          <w:lang w:val="bg-BG"/>
        </w:rPr>
      </w:pPr>
      <w:r w:rsidRPr="00B97AA5">
        <w:rPr>
          <w:rFonts w:ascii="Arial" w:hAnsi="Arial" w:cs="Arial"/>
          <w:b/>
          <w:sz w:val="24"/>
          <w:szCs w:val="24"/>
          <w:lang w:val="bg-BG"/>
        </w:rPr>
        <w:t>Чл. 17.</w:t>
      </w:r>
      <w:r w:rsidRPr="00B97AA5">
        <w:rPr>
          <w:rFonts w:ascii="Arial" w:hAnsi="Arial" w:cs="Arial"/>
          <w:sz w:val="24"/>
          <w:szCs w:val="24"/>
          <w:lang w:val="bg-BG"/>
        </w:rPr>
        <w:t xml:space="preserve"> </w:t>
      </w:r>
      <w:r w:rsidR="00F315ED" w:rsidRPr="00B97AA5">
        <w:rPr>
          <w:rFonts w:ascii="Arial" w:hAnsi="Arial" w:cs="Arial"/>
          <w:i/>
          <w:sz w:val="24"/>
          <w:szCs w:val="24"/>
          <w:lang w:val="bg-BG"/>
        </w:rPr>
        <w:t>/отм. с Решение № 135/26.07.2018 г./</w:t>
      </w:r>
    </w:p>
    <w:p w:rsidR="00F315ED" w:rsidRPr="00B97AA5" w:rsidRDefault="00475579" w:rsidP="00F315ED">
      <w:pPr>
        <w:ind w:firstLine="708"/>
        <w:jc w:val="both"/>
        <w:rPr>
          <w:rFonts w:ascii="Arial" w:hAnsi="Arial" w:cs="Arial"/>
          <w:i/>
          <w:sz w:val="24"/>
          <w:szCs w:val="24"/>
          <w:lang w:val="bg-BG"/>
        </w:rPr>
      </w:pPr>
      <w:r w:rsidRPr="00B97AA5">
        <w:rPr>
          <w:rFonts w:ascii="Arial" w:hAnsi="Arial" w:cs="Arial"/>
          <w:b/>
          <w:sz w:val="24"/>
          <w:szCs w:val="24"/>
          <w:lang w:val="bg-BG"/>
        </w:rPr>
        <w:t>Чл. 17А</w:t>
      </w:r>
      <w:r w:rsidRPr="00B97AA5">
        <w:rPr>
          <w:rFonts w:ascii="Arial" w:hAnsi="Arial" w:cs="Arial"/>
          <w:b/>
          <w:i/>
          <w:sz w:val="24"/>
          <w:szCs w:val="24"/>
          <w:lang w:val="bg-BG"/>
        </w:rPr>
        <w:t xml:space="preserve">. </w:t>
      </w:r>
      <w:r w:rsidRPr="00B97AA5">
        <w:rPr>
          <w:rFonts w:ascii="Arial" w:hAnsi="Arial" w:cs="Arial"/>
          <w:i/>
          <w:sz w:val="24"/>
          <w:szCs w:val="24"/>
          <w:lang w:val="bg-BG"/>
        </w:rPr>
        <w:t>/нов – Решение № 248/25.11.2004 г.</w:t>
      </w:r>
      <w:r w:rsidR="00F315ED" w:rsidRPr="00B97AA5">
        <w:rPr>
          <w:rFonts w:ascii="Arial" w:hAnsi="Arial" w:cs="Arial"/>
          <w:i/>
          <w:sz w:val="24"/>
          <w:szCs w:val="24"/>
          <w:lang w:val="bg-BG"/>
        </w:rPr>
        <w:t>, отм. с Решение № 135/26.07.2018 г./</w:t>
      </w:r>
    </w:p>
    <w:p w:rsidR="00F315ED" w:rsidRPr="00B97AA5" w:rsidRDefault="00475579" w:rsidP="00F315ED">
      <w:pPr>
        <w:ind w:firstLine="708"/>
        <w:jc w:val="both"/>
        <w:rPr>
          <w:rFonts w:ascii="Arial" w:hAnsi="Arial" w:cs="Arial"/>
          <w:i/>
          <w:sz w:val="24"/>
          <w:szCs w:val="24"/>
          <w:lang w:val="bg-BG"/>
        </w:rPr>
      </w:pPr>
      <w:r w:rsidRPr="00B97AA5">
        <w:rPr>
          <w:rFonts w:ascii="Arial" w:hAnsi="Arial" w:cs="Arial"/>
          <w:b/>
          <w:sz w:val="24"/>
          <w:szCs w:val="24"/>
          <w:lang w:val="bg-BG"/>
        </w:rPr>
        <w:t>Чл. 17Б</w:t>
      </w:r>
      <w:r w:rsidRPr="00B97AA5">
        <w:rPr>
          <w:rFonts w:ascii="Arial" w:hAnsi="Arial" w:cs="Arial"/>
          <w:sz w:val="24"/>
          <w:szCs w:val="24"/>
          <w:lang w:val="bg-BG"/>
        </w:rPr>
        <w:t xml:space="preserve"> </w:t>
      </w:r>
      <w:r w:rsidRPr="00B97AA5">
        <w:rPr>
          <w:rFonts w:ascii="Arial" w:hAnsi="Arial" w:cs="Arial"/>
          <w:i/>
          <w:sz w:val="24"/>
          <w:szCs w:val="24"/>
          <w:lang w:val="bg-BG"/>
        </w:rPr>
        <w:t>/нов – Решение № 248/25.11.2004 г.</w:t>
      </w:r>
      <w:r w:rsidR="00F315ED" w:rsidRPr="00B97AA5">
        <w:rPr>
          <w:rFonts w:ascii="Arial" w:hAnsi="Arial" w:cs="Arial"/>
          <w:i/>
          <w:sz w:val="24"/>
          <w:szCs w:val="24"/>
          <w:lang w:val="bg-BG"/>
        </w:rPr>
        <w:t>, отм. с Решение № 135/26.07.2018 г./</w:t>
      </w:r>
    </w:p>
    <w:p w:rsidR="00475579" w:rsidRPr="00B97AA5" w:rsidRDefault="00475579" w:rsidP="00475579">
      <w:pPr>
        <w:ind w:firstLine="720"/>
        <w:rPr>
          <w:rFonts w:ascii="Arial" w:hAnsi="Arial" w:cs="Arial"/>
          <w:b/>
          <w:sz w:val="24"/>
          <w:szCs w:val="24"/>
          <w:lang w:val="bg-BG"/>
        </w:rPr>
      </w:pPr>
    </w:p>
    <w:p w:rsidR="00475579" w:rsidRPr="00B97AA5" w:rsidRDefault="00475579" w:rsidP="00475579">
      <w:pPr>
        <w:ind w:firstLine="720"/>
        <w:rPr>
          <w:rFonts w:ascii="Arial" w:hAnsi="Arial" w:cs="Arial"/>
          <w:b/>
          <w:sz w:val="24"/>
          <w:szCs w:val="24"/>
          <w:lang w:val="bg-BG"/>
        </w:rPr>
      </w:pPr>
      <w:r w:rsidRPr="00B97AA5">
        <w:rPr>
          <w:rFonts w:ascii="Arial" w:hAnsi="Arial" w:cs="Arial"/>
          <w:b/>
          <w:sz w:val="24"/>
          <w:szCs w:val="24"/>
          <w:lang w:val="bg-BG"/>
        </w:rPr>
        <w:t>Глава четвърта</w:t>
      </w:r>
    </w:p>
    <w:p w:rsidR="00475579" w:rsidRPr="00B97AA5" w:rsidRDefault="00475579" w:rsidP="00475579">
      <w:pPr>
        <w:pStyle w:val="Heading1"/>
        <w:spacing w:line="240" w:lineRule="auto"/>
        <w:ind w:firstLine="720"/>
        <w:jc w:val="left"/>
        <w:rPr>
          <w:rFonts w:ascii="Arial" w:hAnsi="Arial" w:cs="Arial"/>
          <w:sz w:val="24"/>
          <w:szCs w:val="24"/>
          <w:lang w:val="bg-BG"/>
        </w:rPr>
      </w:pPr>
      <w:r w:rsidRPr="00B97AA5">
        <w:rPr>
          <w:rFonts w:ascii="Arial" w:hAnsi="Arial" w:cs="Arial"/>
          <w:sz w:val="24"/>
          <w:szCs w:val="24"/>
          <w:lang w:val="bg-BG"/>
        </w:rPr>
        <w:t>АДМИНИСТРАТИВНО-НАКАЗАТЕЛНИ РАЗПОРЕДБИ</w:t>
      </w:r>
    </w:p>
    <w:p w:rsidR="00475579" w:rsidRPr="00B97AA5" w:rsidRDefault="00475579" w:rsidP="00475579">
      <w:pPr>
        <w:pStyle w:val="Heading1"/>
        <w:spacing w:line="240" w:lineRule="auto"/>
        <w:ind w:firstLine="720"/>
        <w:jc w:val="left"/>
        <w:rPr>
          <w:rFonts w:ascii="Arial" w:hAnsi="Arial" w:cs="Arial"/>
          <w:sz w:val="24"/>
          <w:szCs w:val="24"/>
          <w:lang w:val="bg-BG"/>
        </w:rPr>
      </w:pPr>
      <w:r w:rsidRPr="00B97AA5">
        <w:rPr>
          <w:rFonts w:ascii="Arial" w:hAnsi="Arial" w:cs="Arial"/>
          <w:sz w:val="24"/>
          <w:szCs w:val="24"/>
          <w:lang w:val="bg-BG"/>
        </w:rPr>
        <w:t>Контрол и наказания</w:t>
      </w:r>
    </w:p>
    <w:p w:rsidR="00475579" w:rsidRPr="00B97AA5" w:rsidRDefault="00475579" w:rsidP="00475579">
      <w:pPr>
        <w:jc w:val="both"/>
        <w:rPr>
          <w:rFonts w:ascii="Arial" w:hAnsi="Arial" w:cs="Arial"/>
          <w:sz w:val="24"/>
          <w:szCs w:val="24"/>
          <w:lang w:val="bg-BG"/>
        </w:rPr>
      </w:pPr>
      <w:r w:rsidRPr="00B97AA5">
        <w:rPr>
          <w:rFonts w:ascii="Arial" w:hAnsi="Arial" w:cs="Arial"/>
          <w:sz w:val="24"/>
          <w:szCs w:val="24"/>
          <w:lang w:val="bg-BG"/>
        </w:rPr>
        <w:tab/>
      </w:r>
    </w:p>
    <w:p w:rsidR="00475579" w:rsidRPr="00B97AA5" w:rsidRDefault="00475579" w:rsidP="00475579">
      <w:pPr>
        <w:ind w:firstLine="720"/>
        <w:jc w:val="both"/>
        <w:rPr>
          <w:rFonts w:ascii="Arial" w:hAnsi="Arial" w:cs="Arial"/>
          <w:sz w:val="24"/>
          <w:szCs w:val="24"/>
          <w:lang w:val="bg-BG"/>
        </w:rPr>
      </w:pPr>
      <w:r w:rsidRPr="00B97AA5">
        <w:rPr>
          <w:rFonts w:ascii="Arial" w:hAnsi="Arial" w:cs="Arial"/>
          <w:b/>
          <w:sz w:val="24"/>
          <w:szCs w:val="24"/>
          <w:lang w:val="bg-BG"/>
        </w:rPr>
        <w:t>Чл. 18.</w:t>
      </w:r>
      <w:r w:rsidRPr="00B97AA5">
        <w:rPr>
          <w:rFonts w:ascii="Arial" w:hAnsi="Arial" w:cs="Arial"/>
          <w:sz w:val="24"/>
          <w:szCs w:val="24"/>
          <w:lang w:val="bg-BG"/>
        </w:rPr>
        <w:t xml:space="preserve"> </w:t>
      </w:r>
      <w:r w:rsidRPr="00B97AA5">
        <w:rPr>
          <w:rFonts w:ascii="Arial" w:hAnsi="Arial" w:cs="Arial"/>
          <w:b/>
          <w:sz w:val="24"/>
          <w:szCs w:val="24"/>
          <w:lang w:val="bg-BG"/>
        </w:rPr>
        <w:t>/1/</w:t>
      </w:r>
      <w:r w:rsidRPr="00B97AA5">
        <w:rPr>
          <w:rFonts w:ascii="Arial" w:hAnsi="Arial" w:cs="Arial"/>
          <w:sz w:val="24"/>
          <w:szCs w:val="24"/>
          <w:lang w:val="bg-BG"/>
        </w:rPr>
        <w:t xml:space="preserve"> </w:t>
      </w:r>
      <w:r w:rsidRPr="00B97AA5">
        <w:rPr>
          <w:rFonts w:ascii="Arial" w:hAnsi="Arial" w:cs="Arial"/>
          <w:i/>
          <w:sz w:val="24"/>
          <w:szCs w:val="24"/>
          <w:lang w:val="bg-BG"/>
        </w:rPr>
        <w:t>/изм. с Решение № 316/30.11.2006 г.,</w:t>
      </w:r>
      <w:r w:rsidRPr="00B97AA5">
        <w:rPr>
          <w:rFonts w:ascii="Arial" w:hAnsi="Arial" w:cs="Arial"/>
          <w:b/>
          <w:i/>
          <w:sz w:val="24"/>
          <w:szCs w:val="24"/>
          <w:lang w:val="bg-BG"/>
        </w:rPr>
        <w:t xml:space="preserve"> </w:t>
      </w:r>
      <w:r w:rsidRPr="00B97AA5">
        <w:rPr>
          <w:rFonts w:ascii="Arial" w:hAnsi="Arial" w:cs="Arial"/>
          <w:i/>
          <w:sz w:val="24"/>
          <w:szCs w:val="24"/>
          <w:lang w:val="bg-BG"/>
        </w:rPr>
        <w:t xml:space="preserve">изм. и доп. с Решение 207/31.10.2013 г./ </w:t>
      </w:r>
      <w:r w:rsidRPr="00B97AA5">
        <w:rPr>
          <w:rFonts w:ascii="Arial" w:hAnsi="Arial" w:cs="Arial"/>
          <w:sz w:val="24"/>
          <w:szCs w:val="24"/>
          <w:lang w:val="bg-BG"/>
        </w:rPr>
        <w:t>На нарушителите на тази Наредба на основание чл. 22, ал. 4 от Закона за местното самоуправление и местната администрация (ЗМСМА) се налага административно наказание – както следва:</w:t>
      </w:r>
    </w:p>
    <w:p w:rsidR="00475579" w:rsidRPr="00B97AA5" w:rsidRDefault="00475579" w:rsidP="00475579">
      <w:pPr>
        <w:ind w:firstLine="708"/>
        <w:jc w:val="both"/>
        <w:rPr>
          <w:rFonts w:ascii="Arial" w:hAnsi="Arial" w:cs="Arial"/>
          <w:sz w:val="24"/>
          <w:szCs w:val="24"/>
          <w:lang w:val="bg-BG"/>
        </w:rPr>
      </w:pPr>
      <w:r w:rsidRPr="00B97AA5">
        <w:rPr>
          <w:rFonts w:ascii="Arial" w:hAnsi="Arial" w:cs="Arial"/>
          <w:sz w:val="24"/>
          <w:szCs w:val="24"/>
          <w:lang w:val="bg-BG"/>
        </w:rPr>
        <w:t xml:space="preserve">1. За нарушение на Наредбата по чл. 4, ал. 1, ал. 3, ал. 7, ал. 8, ал. 10, ал. 13, ал. 14, и ал. 15 се налага глоба в размер от </w:t>
      </w:r>
      <w:r w:rsidR="00752836" w:rsidRPr="00B97AA5">
        <w:rPr>
          <w:rFonts w:ascii="Arial" w:hAnsi="Arial" w:cs="Arial"/>
          <w:sz w:val="24"/>
          <w:szCs w:val="24"/>
          <w:lang w:val="bg-BG"/>
        </w:rPr>
        <w:t>25.56 до 511.29 евро за физически лица, а за еднолични търговци и юридически лица – имуществена санкция от 255.65 до 2556.4</w:t>
      </w:r>
      <w:r w:rsidR="00307DAE" w:rsidRPr="00B97AA5">
        <w:rPr>
          <w:rFonts w:ascii="Arial" w:hAnsi="Arial" w:cs="Arial"/>
          <w:sz w:val="24"/>
          <w:szCs w:val="24"/>
          <w:lang w:val="bg-BG"/>
        </w:rPr>
        <w:t>6</w:t>
      </w:r>
      <w:r w:rsidR="00752836" w:rsidRPr="00B97AA5">
        <w:rPr>
          <w:rFonts w:ascii="Arial" w:hAnsi="Arial" w:cs="Arial"/>
          <w:sz w:val="24"/>
          <w:szCs w:val="24"/>
          <w:lang w:val="bg-BG"/>
        </w:rPr>
        <w:t xml:space="preserve"> евро.</w:t>
      </w:r>
    </w:p>
    <w:p w:rsidR="00475579" w:rsidRPr="00B97AA5" w:rsidRDefault="00475579" w:rsidP="00475579">
      <w:pPr>
        <w:ind w:firstLine="708"/>
        <w:jc w:val="both"/>
        <w:rPr>
          <w:rFonts w:ascii="Arial" w:hAnsi="Arial" w:cs="Arial"/>
          <w:sz w:val="24"/>
          <w:szCs w:val="24"/>
          <w:lang w:val="bg-BG"/>
        </w:rPr>
      </w:pPr>
      <w:r w:rsidRPr="00B97AA5">
        <w:rPr>
          <w:rFonts w:ascii="Arial" w:hAnsi="Arial" w:cs="Arial"/>
          <w:sz w:val="24"/>
          <w:szCs w:val="24"/>
          <w:lang w:val="bg-BG"/>
        </w:rPr>
        <w:t xml:space="preserve">2. За нарушение на Наредбата по чл. 4, ал. 2, ал. 5, ал. 6, ал. 9, ал. 11 и ал. 12 се налага глоба в размер </w:t>
      </w:r>
      <w:r w:rsidR="00752836" w:rsidRPr="00B97AA5">
        <w:rPr>
          <w:rFonts w:ascii="Arial" w:hAnsi="Arial" w:cs="Arial"/>
          <w:sz w:val="24"/>
          <w:szCs w:val="24"/>
          <w:lang w:val="bg-BG"/>
        </w:rPr>
        <w:t>от 51.13 до 511.29 евро за физически лица, а за еднолични търговци и юридически лица – имуществена санкция от 255.65 до 5112.9</w:t>
      </w:r>
      <w:r w:rsidR="00307DAE" w:rsidRPr="00B97AA5">
        <w:rPr>
          <w:rFonts w:ascii="Arial" w:hAnsi="Arial" w:cs="Arial"/>
          <w:sz w:val="24"/>
          <w:szCs w:val="24"/>
          <w:lang w:val="bg-BG"/>
        </w:rPr>
        <w:t>2</w:t>
      </w:r>
      <w:r w:rsidR="00752836" w:rsidRPr="00B97AA5">
        <w:rPr>
          <w:rFonts w:ascii="Arial" w:hAnsi="Arial" w:cs="Arial"/>
          <w:sz w:val="24"/>
          <w:szCs w:val="24"/>
          <w:lang w:val="bg-BG"/>
        </w:rPr>
        <w:t xml:space="preserve"> евро.</w:t>
      </w:r>
    </w:p>
    <w:p w:rsidR="00475579" w:rsidRPr="00B97AA5" w:rsidRDefault="00475579" w:rsidP="00475579">
      <w:pPr>
        <w:ind w:firstLine="708"/>
        <w:jc w:val="both"/>
        <w:rPr>
          <w:rFonts w:ascii="Arial" w:hAnsi="Arial" w:cs="Arial"/>
          <w:sz w:val="24"/>
          <w:szCs w:val="24"/>
          <w:lang w:val="bg-BG"/>
        </w:rPr>
      </w:pPr>
      <w:r w:rsidRPr="00B97AA5">
        <w:rPr>
          <w:rFonts w:ascii="Arial" w:hAnsi="Arial" w:cs="Arial"/>
          <w:sz w:val="24"/>
          <w:szCs w:val="24"/>
          <w:lang w:val="bg-BG"/>
        </w:rPr>
        <w:t xml:space="preserve">3. За нарушение на Наредбата по чл. 4, ал. 4 се налага глоба в размер от </w:t>
      </w:r>
      <w:r w:rsidR="00752836" w:rsidRPr="00B97AA5">
        <w:rPr>
          <w:rFonts w:ascii="Arial" w:hAnsi="Arial" w:cs="Arial"/>
          <w:sz w:val="24"/>
          <w:szCs w:val="24"/>
          <w:lang w:val="bg-BG"/>
        </w:rPr>
        <w:t>255.65 до 2556.4</w:t>
      </w:r>
      <w:r w:rsidR="00307DAE" w:rsidRPr="00B97AA5">
        <w:rPr>
          <w:rFonts w:ascii="Arial" w:hAnsi="Arial" w:cs="Arial"/>
          <w:sz w:val="24"/>
          <w:szCs w:val="24"/>
          <w:lang w:val="bg-BG"/>
        </w:rPr>
        <w:t>6</w:t>
      </w:r>
      <w:r w:rsidR="00752836" w:rsidRPr="00B97AA5">
        <w:rPr>
          <w:rFonts w:ascii="Arial" w:hAnsi="Arial" w:cs="Arial"/>
          <w:sz w:val="24"/>
          <w:szCs w:val="24"/>
          <w:lang w:val="bg-BG"/>
        </w:rPr>
        <w:t xml:space="preserve"> евро за физически лица, а за еднолични търговци и юридически лица – имуществена санкция от 1022.</w:t>
      </w:r>
      <w:r w:rsidR="00307DAE" w:rsidRPr="00B97AA5">
        <w:rPr>
          <w:rFonts w:ascii="Arial" w:hAnsi="Arial" w:cs="Arial"/>
          <w:sz w:val="24"/>
          <w:szCs w:val="24"/>
          <w:lang w:val="bg-BG"/>
        </w:rPr>
        <w:t>58</w:t>
      </w:r>
      <w:r w:rsidR="00752836" w:rsidRPr="00B97AA5">
        <w:rPr>
          <w:rFonts w:ascii="Arial" w:hAnsi="Arial" w:cs="Arial"/>
          <w:sz w:val="24"/>
          <w:szCs w:val="24"/>
          <w:lang w:val="bg-BG"/>
        </w:rPr>
        <w:t xml:space="preserve"> до 10225.</w:t>
      </w:r>
      <w:r w:rsidR="00307DAE" w:rsidRPr="00B97AA5">
        <w:rPr>
          <w:rFonts w:ascii="Arial" w:hAnsi="Arial" w:cs="Arial"/>
          <w:sz w:val="24"/>
          <w:szCs w:val="24"/>
          <w:lang w:val="bg-BG"/>
        </w:rPr>
        <w:t>84</w:t>
      </w:r>
      <w:r w:rsidR="00752836" w:rsidRPr="00B97AA5">
        <w:rPr>
          <w:rFonts w:ascii="Arial" w:hAnsi="Arial" w:cs="Arial"/>
          <w:sz w:val="24"/>
          <w:szCs w:val="24"/>
          <w:lang w:val="bg-BG"/>
        </w:rPr>
        <w:t xml:space="preserve"> евро.</w:t>
      </w:r>
    </w:p>
    <w:p w:rsidR="00475579" w:rsidRPr="00B97AA5" w:rsidRDefault="00475579" w:rsidP="00475579">
      <w:pPr>
        <w:ind w:firstLine="708"/>
        <w:jc w:val="both"/>
        <w:rPr>
          <w:rFonts w:ascii="Arial" w:hAnsi="Arial" w:cs="Arial"/>
          <w:sz w:val="24"/>
          <w:szCs w:val="24"/>
          <w:lang w:val="bg-BG"/>
        </w:rPr>
      </w:pPr>
      <w:r w:rsidRPr="00B97AA5">
        <w:rPr>
          <w:rFonts w:ascii="Arial" w:hAnsi="Arial" w:cs="Arial"/>
          <w:sz w:val="24"/>
          <w:szCs w:val="24"/>
          <w:lang w:val="bg-BG"/>
        </w:rPr>
        <w:t xml:space="preserve">4. </w:t>
      </w:r>
      <w:r w:rsidR="00F315ED" w:rsidRPr="00B97AA5">
        <w:rPr>
          <w:rFonts w:ascii="Arial" w:hAnsi="Arial" w:cs="Arial"/>
          <w:sz w:val="24"/>
          <w:szCs w:val="24"/>
          <w:lang w:val="bg-BG"/>
        </w:rPr>
        <w:t>/</w:t>
      </w:r>
      <w:r w:rsidR="00F315ED" w:rsidRPr="00B97AA5">
        <w:rPr>
          <w:rFonts w:ascii="Arial" w:hAnsi="Arial" w:cs="Arial"/>
          <w:i/>
          <w:sz w:val="24"/>
          <w:szCs w:val="24"/>
          <w:lang w:val="bg-BG"/>
        </w:rPr>
        <w:t xml:space="preserve">изм. с Решение № 135/26.07.2018 г./ </w:t>
      </w:r>
      <w:r w:rsidRPr="00B97AA5">
        <w:rPr>
          <w:rFonts w:ascii="Arial" w:hAnsi="Arial" w:cs="Arial"/>
          <w:sz w:val="24"/>
          <w:szCs w:val="24"/>
          <w:lang w:val="bg-BG"/>
        </w:rPr>
        <w:t xml:space="preserve">За нарушение на Наредбата по чл. 15, ал. 1, т. 5, и т. 7 се налага глоба в размер от </w:t>
      </w:r>
      <w:r w:rsidR="00752836" w:rsidRPr="00B97AA5">
        <w:rPr>
          <w:rFonts w:ascii="Arial" w:hAnsi="Arial" w:cs="Arial"/>
          <w:sz w:val="24"/>
          <w:szCs w:val="24"/>
          <w:lang w:val="bg-BG"/>
        </w:rPr>
        <w:t>25.56 до 511.29 евро</w:t>
      </w:r>
      <w:r w:rsidRPr="00B97AA5">
        <w:rPr>
          <w:rFonts w:ascii="Arial" w:hAnsi="Arial" w:cs="Arial"/>
          <w:sz w:val="24"/>
          <w:szCs w:val="24"/>
          <w:lang w:val="bg-BG"/>
        </w:rPr>
        <w:t>.</w:t>
      </w:r>
    </w:p>
    <w:p w:rsidR="00475579" w:rsidRPr="00B97AA5" w:rsidRDefault="00475579" w:rsidP="00475579">
      <w:pPr>
        <w:ind w:firstLine="708"/>
        <w:jc w:val="both"/>
        <w:rPr>
          <w:rFonts w:ascii="Arial" w:hAnsi="Arial" w:cs="Arial"/>
          <w:sz w:val="24"/>
          <w:szCs w:val="24"/>
          <w:lang w:val="bg-BG"/>
        </w:rPr>
      </w:pPr>
      <w:r w:rsidRPr="00B97AA5">
        <w:rPr>
          <w:rFonts w:ascii="Arial" w:hAnsi="Arial" w:cs="Arial"/>
          <w:sz w:val="24"/>
          <w:szCs w:val="24"/>
          <w:lang w:val="bg-BG"/>
        </w:rPr>
        <w:t xml:space="preserve">5. </w:t>
      </w:r>
      <w:r w:rsidR="00F315ED" w:rsidRPr="00B97AA5">
        <w:rPr>
          <w:rFonts w:ascii="Arial" w:hAnsi="Arial" w:cs="Arial"/>
          <w:sz w:val="24"/>
          <w:szCs w:val="24"/>
          <w:lang w:val="bg-BG"/>
        </w:rPr>
        <w:t>/</w:t>
      </w:r>
      <w:r w:rsidR="00F315ED" w:rsidRPr="00B97AA5">
        <w:rPr>
          <w:rFonts w:ascii="Arial" w:hAnsi="Arial" w:cs="Arial"/>
          <w:i/>
          <w:sz w:val="24"/>
          <w:szCs w:val="24"/>
          <w:lang w:val="bg-BG"/>
        </w:rPr>
        <w:t xml:space="preserve">изм. с Решение № 135/26.07.2018 г./ </w:t>
      </w:r>
      <w:r w:rsidRPr="00B97AA5">
        <w:rPr>
          <w:rFonts w:ascii="Arial" w:hAnsi="Arial" w:cs="Arial"/>
          <w:sz w:val="24"/>
          <w:szCs w:val="24"/>
          <w:lang w:val="bg-BG"/>
        </w:rPr>
        <w:t>За нарушение на Наредбата по чл. 15, ал. 1</w:t>
      </w:r>
      <w:r w:rsidR="00F315ED" w:rsidRPr="00B97AA5">
        <w:rPr>
          <w:rFonts w:ascii="Arial" w:hAnsi="Arial" w:cs="Arial"/>
          <w:sz w:val="24"/>
          <w:szCs w:val="24"/>
          <w:lang w:val="bg-BG"/>
        </w:rPr>
        <w:t>,</w:t>
      </w:r>
      <w:r w:rsidRPr="00B97AA5">
        <w:rPr>
          <w:rFonts w:ascii="Arial" w:hAnsi="Arial" w:cs="Arial"/>
          <w:sz w:val="24"/>
          <w:szCs w:val="24"/>
          <w:lang w:val="bg-BG"/>
        </w:rPr>
        <w:t xml:space="preserve"> т. 6 се налага глоба в размер от </w:t>
      </w:r>
      <w:r w:rsidR="00752836" w:rsidRPr="00B97AA5">
        <w:rPr>
          <w:rFonts w:ascii="Arial" w:hAnsi="Arial" w:cs="Arial"/>
          <w:sz w:val="24"/>
          <w:szCs w:val="24"/>
          <w:lang w:val="bg-BG"/>
        </w:rPr>
        <w:t>51.13 до 511.29 евро</w:t>
      </w:r>
    </w:p>
    <w:p w:rsidR="00E9602D" w:rsidRPr="00B97AA5" w:rsidRDefault="00E9602D" w:rsidP="00E9602D">
      <w:pPr>
        <w:ind w:firstLine="567"/>
        <w:jc w:val="both"/>
        <w:rPr>
          <w:rFonts w:ascii="Arial" w:eastAsia="Calibri" w:hAnsi="Arial" w:cs="Arial"/>
          <w:sz w:val="24"/>
          <w:szCs w:val="24"/>
          <w:lang w:val="bg-BG" w:eastAsia="bg-BG"/>
        </w:rPr>
      </w:pPr>
      <w:r w:rsidRPr="00B97AA5">
        <w:rPr>
          <w:rFonts w:ascii="Arial" w:hAnsi="Arial" w:cs="Arial"/>
          <w:sz w:val="24"/>
          <w:szCs w:val="24"/>
          <w:lang w:val="bg-BG"/>
        </w:rPr>
        <w:tab/>
      </w:r>
      <w:r w:rsidR="00475579" w:rsidRPr="00B97AA5">
        <w:rPr>
          <w:rFonts w:ascii="Arial" w:hAnsi="Arial" w:cs="Arial"/>
          <w:sz w:val="24"/>
          <w:szCs w:val="24"/>
          <w:lang w:val="bg-BG"/>
        </w:rPr>
        <w:t xml:space="preserve">6. </w:t>
      </w:r>
      <w:r w:rsidR="00475579" w:rsidRPr="00B97AA5">
        <w:rPr>
          <w:rFonts w:ascii="Arial" w:hAnsi="Arial" w:cs="Arial"/>
          <w:i/>
          <w:sz w:val="24"/>
          <w:szCs w:val="24"/>
          <w:lang w:val="bg-BG"/>
        </w:rPr>
        <w:t>/доп. с Решение № 116/29.05.2014 г.</w:t>
      </w:r>
      <w:r w:rsidR="00F315ED" w:rsidRPr="00B97AA5">
        <w:rPr>
          <w:rFonts w:ascii="Arial" w:hAnsi="Arial" w:cs="Arial"/>
          <w:i/>
          <w:sz w:val="24"/>
          <w:szCs w:val="24"/>
          <w:lang w:val="bg-BG"/>
        </w:rPr>
        <w:t>, изм. с Решение № 135/26.07.2018 г.</w:t>
      </w:r>
      <w:r w:rsidRPr="00B97AA5">
        <w:rPr>
          <w:rFonts w:ascii="Arial" w:hAnsi="Arial" w:cs="Arial"/>
          <w:i/>
          <w:sz w:val="24"/>
          <w:szCs w:val="24"/>
          <w:lang w:val="bg-BG"/>
        </w:rPr>
        <w:t>, нова - Решение № 27/30.01.2025 г./</w:t>
      </w:r>
      <w:r w:rsidRPr="00B97AA5">
        <w:rPr>
          <w:rFonts w:ascii="Arial" w:eastAsia="Calibri" w:hAnsi="Arial" w:cs="Arial"/>
          <w:sz w:val="24"/>
          <w:szCs w:val="24"/>
          <w:lang w:val="bg-BG" w:eastAsia="bg-BG"/>
        </w:rPr>
        <w:t xml:space="preserve"> За нарушение на Наредбата по чл. 15, ал. 1, т. 6, т. 8 и т.</w:t>
      </w:r>
      <w:r w:rsidR="00096BEE" w:rsidRPr="00B97AA5">
        <w:rPr>
          <w:rFonts w:ascii="Arial" w:eastAsia="Calibri" w:hAnsi="Arial" w:cs="Arial"/>
          <w:sz w:val="24"/>
          <w:szCs w:val="24"/>
          <w:lang w:val="bg-BG" w:eastAsia="bg-BG"/>
        </w:rPr>
        <w:t xml:space="preserve"> </w:t>
      </w:r>
      <w:r w:rsidRPr="00B97AA5">
        <w:rPr>
          <w:rFonts w:ascii="Arial" w:eastAsia="Calibri" w:hAnsi="Arial" w:cs="Arial"/>
          <w:sz w:val="24"/>
          <w:szCs w:val="24"/>
          <w:lang w:val="bg-BG" w:eastAsia="bg-BG"/>
        </w:rPr>
        <w:t>9 и чл. 4, ал. 2, т. 2 се налага глоб</w:t>
      </w:r>
      <w:r w:rsidR="00096BEE" w:rsidRPr="00B97AA5">
        <w:rPr>
          <w:rFonts w:ascii="Arial" w:eastAsia="Calibri" w:hAnsi="Arial" w:cs="Arial"/>
          <w:sz w:val="24"/>
          <w:szCs w:val="24"/>
          <w:lang w:val="bg-BG" w:eastAsia="bg-BG"/>
        </w:rPr>
        <w:t xml:space="preserve">а в размер </w:t>
      </w:r>
      <w:r w:rsidR="00752836" w:rsidRPr="00B97AA5">
        <w:rPr>
          <w:rFonts w:ascii="Arial" w:eastAsia="Calibri" w:hAnsi="Arial" w:cs="Arial"/>
          <w:sz w:val="24"/>
          <w:szCs w:val="24"/>
          <w:lang w:val="bg-BG" w:eastAsia="bg-BG"/>
        </w:rPr>
        <w:t>от 102.26 до 511.29 евро.</w:t>
      </w:r>
    </w:p>
    <w:p w:rsidR="00475579" w:rsidRPr="00B97AA5" w:rsidRDefault="00475579" w:rsidP="00475579">
      <w:pPr>
        <w:ind w:firstLine="708"/>
        <w:jc w:val="both"/>
        <w:rPr>
          <w:rFonts w:ascii="Arial" w:hAnsi="Arial" w:cs="Arial"/>
          <w:sz w:val="24"/>
          <w:szCs w:val="24"/>
          <w:lang w:val="bg-BG"/>
        </w:rPr>
      </w:pPr>
      <w:r w:rsidRPr="00B97AA5">
        <w:rPr>
          <w:rFonts w:ascii="Arial" w:hAnsi="Arial" w:cs="Arial"/>
          <w:sz w:val="24"/>
          <w:szCs w:val="24"/>
          <w:lang w:val="bg-BG"/>
        </w:rPr>
        <w:t xml:space="preserve">7. </w:t>
      </w:r>
      <w:r w:rsidRPr="00B97AA5">
        <w:rPr>
          <w:rFonts w:ascii="Arial" w:hAnsi="Arial" w:cs="Arial"/>
          <w:i/>
          <w:sz w:val="24"/>
          <w:szCs w:val="24"/>
          <w:lang w:val="bg-BG"/>
        </w:rPr>
        <w:t>/нова - Решение № 116/29.05.2014 г./</w:t>
      </w:r>
      <w:r w:rsidRPr="00B97AA5">
        <w:rPr>
          <w:rFonts w:ascii="Arial" w:hAnsi="Arial" w:cs="Arial"/>
          <w:bCs/>
          <w:sz w:val="24"/>
          <w:szCs w:val="24"/>
          <w:lang w:val="bg-BG"/>
        </w:rPr>
        <w:t xml:space="preserve"> </w:t>
      </w:r>
      <w:r w:rsidRPr="00B97AA5">
        <w:rPr>
          <w:rFonts w:ascii="Arial" w:hAnsi="Arial" w:cs="Arial"/>
          <w:sz w:val="24"/>
          <w:szCs w:val="24"/>
          <w:lang w:val="bg-BG"/>
        </w:rPr>
        <w:t xml:space="preserve">За нарушение на Наредбата по чл. 4, ал. 3, т. 6, на родителите, попечителите, настойниците или друго лице, което полага грижи за дете, се налага глоба в размер от </w:t>
      </w:r>
      <w:r w:rsidR="00752836" w:rsidRPr="00B97AA5">
        <w:rPr>
          <w:rFonts w:ascii="Arial" w:hAnsi="Arial" w:cs="Arial"/>
          <w:sz w:val="24"/>
          <w:szCs w:val="24"/>
          <w:lang w:val="bg-BG"/>
        </w:rPr>
        <w:t>153.39 до 255.65 евро</w:t>
      </w:r>
    </w:p>
    <w:p w:rsidR="00475579" w:rsidRPr="00B97AA5" w:rsidRDefault="00475579" w:rsidP="00475579">
      <w:pPr>
        <w:ind w:firstLine="708"/>
        <w:jc w:val="both"/>
        <w:rPr>
          <w:rFonts w:ascii="Arial" w:hAnsi="Arial" w:cs="Arial"/>
          <w:sz w:val="24"/>
          <w:szCs w:val="24"/>
          <w:lang w:val="bg-BG"/>
        </w:rPr>
      </w:pPr>
      <w:r w:rsidRPr="00B97AA5">
        <w:rPr>
          <w:rFonts w:ascii="Arial" w:hAnsi="Arial" w:cs="Arial"/>
          <w:sz w:val="24"/>
          <w:szCs w:val="24"/>
          <w:lang w:val="bg-BG"/>
        </w:rPr>
        <w:t xml:space="preserve">8. </w:t>
      </w:r>
      <w:r w:rsidRPr="00B97AA5">
        <w:rPr>
          <w:rFonts w:ascii="Arial" w:hAnsi="Arial" w:cs="Arial"/>
          <w:i/>
          <w:sz w:val="24"/>
          <w:szCs w:val="24"/>
          <w:lang w:val="bg-BG"/>
        </w:rPr>
        <w:t>/</w:t>
      </w:r>
      <w:r w:rsidR="0049617B" w:rsidRPr="00B97AA5">
        <w:rPr>
          <w:rFonts w:ascii="Arial" w:hAnsi="Arial" w:cs="Arial"/>
          <w:i/>
          <w:sz w:val="24"/>
          <w:szCs w:val="24"/>
          <w:lang w:val="bg-BG"/>
        </w:rPr>
        <w:t>нова -</w:t>
      </w:r>
      <w:r w:rsidRPr="00B97AA5">
        <w:rPr>
          <w:rFonts w:ascii="Arial" w:hAnsi="Arial" w:cs="Arial"/>
          <w:i/>
          <w:sz w:val="24"/>
          <w:szCs w:val="24"/>
          <w:lang w:val="bg-BG"/>
        </w:rPr>
        <w:t xml:space="preserve"> Решение № 116/29.05.2014 г./</w:t>
      </w:r>
      <w:r w:rsidRPr="00B97AA5">
        <w:rPr>
          <w:rFonts w:ascii="Arial" w:hAnsi="Arial" w:cs="Arial"/>
          <w:bCs/>
          <w:sz w:val="24"/>
          <w:szCs w:val="24"/>
          <w:lang w:val="bg-BG"/>
        </w:rPr>
        <w:t xml:space="preserve"> </w:t>
      </w:r>
      <w:r w:rsidRPr="00B97AA5">
        <w:rPr>
          <w:rFonts w:ascii="Arial" w:hAnsi="Arial" w:cs="Arial"/>
          <w:sz w:val="24"/>
          <w:szCs w:val="24"/>
          <w:lang w:val="bg-BG"/>
        </w:rPr>
        <w:t xml:space="preserve">За всички останали нарушения по тази Наредба се налага глоба в размер от </w:t>
      </w:r>
      <w:r w:rsidR="00752836" w:rsidRPr="00B97AA5">
        <w:rPr>
          <w:rFonts w:ascii="Arial" w:hAnsi="Arial" w:cs="Arial"/>
          <w:sz w:val="24"/>
          <w:szCs w:val="24"/>
          <w:lang w:val="bg-BG"/>
        </w:rPr>
        <w:t>25.56 до 511.29 евро за физически лица, а за еднолични търговци и юридически лица – имуществена санкция от 255.65 до 2556.</w:t>
      </w:r>
      <w:r w:rsidR="00307DAE" w:rsidRPr="00B97AA5">
        <w:rPr>
          <w:rFonts w:ascii="Arial" w:hAnsi="Arial" w:cs="Arial"/>
          <w:sz w:val="24"/>
          <w:szCs w:val="24"/>
          <w:lang w:val="bg-BG"/>
        </w:rPr>
        <w:t>46</w:t>
      </w:r>
      <w:r w:rsidR="00752836" w:rsidRPr="00B97AA5">
        <w:rPr>
          <w:rFonts w:ascii="Arial" w:hAnsi="Arial" w:cs="Arial"/>
          <w:sz w:val="24"/>
          <w:szCs w:val="24"/>
          <w:lang w:val="bg-BG"/>
        </w:rPr>
        <w:t xml:space="preserve"> евро.</w:t>
      </w:r>
    </w:p>
    <w:p w:rsidR="00475579" w:rsidRPr="00B97AA5" w:rsidRDefault="00475579" w:rsidP="00475579">
      <w:pPr>
        <w:ind w:firstLine="708"/>
        <w:jc w:val="both"/>
        <w:rPr>
          <w:rFonts w:ascii="Arial" w:hAnsi="Arial" w:cs="Arial"/>
          <w:sz w:val="24"/>
          <w:szCs w:val="24"/>
          <w:lang w:val="bg-BG"/>
        </w:rPr>
      </w:pPr>
      <w:r w:rsidRPr="00B97AA5">
        <w:rPr>
          <w:rFonts w:ascii="Arial" w:hAnsi="Arial" w:cs="Arial"/>
          <w:b/>
          <w:sz w:val="24"/>
          <w:szCs w:val="24"/>
          <w:lang w:val="bg-BG"/>
        </w:rPr>
        <w:t>/2/</w:t>
      </w:r>
      <w:r w:rsidRPr="00B97AA5">
        <w:rPr>
          <w:rFonts w:ascii="Arial" w:hAnsi="Arial" w:cs="Arial"/>
          <w:sz w:val="24"/>
          <w:szCs w:val="24"/>
          <w:lang w:val="bg-BG"/>
        </w:rPr>
        <w:t xml:space="preserve"> </w:t>
      </w:r>
      <w:r w:rsidRPr="00B97AA5">
        <w:rPr>
          <w:rFonts w:ascii="Arial" w:hAnsi="Arial" w:cs="Arial"/>
          <w:i/>
          <w:sz w:val="24"/>
          <w:szCs w:val="24"/>
          <w:lang w:val="bg-BG"/>
        </w:rPr>
        <w:t>/изм. с Решение № 316/30.11.2006 г.,</w:t>
      </w:r>
      <w:r w:rsidRPr="00B97AA5">
        <w:rPr>
          <w:rFonts w:ascii="Arial" w:hAnsi="Arial" w:cs="Arial"/>
          <w:b/>
          <w:i/>
          <w:sz w:val="24"/>
          <w:szCs w:val="24"/>
          <w:lang w:val="bg-BG"/>
        </w:rPr>
        <w:t xml:space="preserve"> </w:t>
      </w:r>
      <w:r w:rsidRPr="00B97AA5">
        <w:rPr>
          <w:rFonts w:ascii="Arial" w:hAnsi="Arial" w:cs="Arial"/>
          <w:i/>
          <w:sz w:val="24"/>
          <w:szCs w:val="24"/>
          <w:lang w:val="bg-BG"/>
        </w:rPr>
        <w:t>изм.и доп. с Решение 207/31.10.2013 г./</w:t>
      </w:r>
      <w:r w:rsidRPr="00B97AA5">
        <w:rPr>
          <w:rFonts w:ascii="Arial" w:hAnsi="Arial" w:cs="Arial"/>
          <w:sz w:val="24"/>
          <w:szCs w:val="24"/>
          <w:lang w:val="bg-BG"/>
        </w:rPr>
        <w:t xml:space="preserve"> При повторно нарушение физическите лица се наказват с глоба в двоен размер от глобата при първото нарушение, а еднолични търговци и юридически лица с </w:t>
      </w:r>
      <w:r w:rsidRPr="00B97AA5">
        <w:rPr>
          <w:rFonts w:ascii="Arial" w:hAnsi="Arial" w:cs="Arial"/>
          <w:sz w:val="24"/>
          <w:szCs w:val="24"/>
          <w:lang w:val="bg-BG"/>
        </w:rPr>
        <w:lastRenderedPageBreak/>
        <w:t>имуществена санкция в размер двоен от размера на санкцията при първото нарушение.</w:t>
      </w:r>
    </w:p>
    <w:p w:rsidR="00475579" w:rsidRPr="00B97AA5" w:rsidRDefault="00475579" w:rsidP="00475579">
      <w:pPr>
        <w:ind w:firstLine="720"/>
        <w:jc w:val="both"/>
        <w:rPr>
          <w:rFonts w:ascii="Arial" w:hAnsi="Arial" w:cs="Arial"/>
          <w:sz w:val="24"/>
          <w:szCs w:val="24"/>
          <w:lang w:val="bg-BG"/>
        </w:rPr>
      </w:pPr>
      <w:r w:rsidRPr="00B97AA5">
        <w:rPr>
          <w:rFonts w:ascii="Arial" w:hAnsi="Arial" w:cs="Arial"/>
          <w:b/>
          <w:sz w:val="24"/>
          <w:szCs w:val="24"/>
          <w:lang w:val="bg-BG"/>
        </w:rPr>
        <w:t>/3/</w:t>
      </w:r>
      <w:r w:rsidRPr="00B97AA5">
        <w:rPr>
          <w:rFonts w:ascii="Arial" w:hAnsi="Arial" w:cs="Arial"/>
          <w:sz w:val="24"/>
          <w:szCs w:val="24"/>
          <w:lang w:val="bg-BG"/>
        </w:rPr>
        <w:t xml:space="preserve"> Когато повторното нарушение е свързано с определена професия или дейност, може да бъде наложено наказание лишаване от право да упражнява съответната професия или дейност за срок от един месец до две години.</w:t>
      </w:r>
    </w:p>
    <w:p w:rsidR="00F315ED" w:rsidRPr="00B97AA5" w:rsidRDefault="00475579" w:rsidP="00F315ED">
      <w:pPr>
        <w:ind w:firstLine="708"/>
        <w:jc w:val="both"/>
        <w:rPr>
          <w:rFonts w:ascii="Arial" w:hAnsi="Arial" w:cs="Arial"/>
          <w:i/>
          <w:sz w:val="24"/>
          <w:szCs w:val="24"/>
          <w:lang w:val="bg-BG"/>
        </w:rPr>
      </w:pPr>
      <w:r w:rsidRPr="00B97AA5">
        <w:rPr>
          <w:rFonts w:ascii="Arial" w:hAnsi="Arial" w:cs="Arial"/>
          <w:b/>
          <w:sz w:val="24"/>
          <w:szCs w:val="24"/>
          <w:lang w:val="bg-BG"/>
        </w:rPr>
        <w:t>/4/</w:t>
      </w:r>
      <w:r w:rsidRPr="00B97AA5">
        <w:rPr>
          <w:rFonts w:ascii="Arial" w:hAnsi="Arial" w:cs="Arial"/>
          <w:sz w:val="24"/>
          <w:szCs w:val="24"/>
          <w:lang w:val="bg-BG"/>
        </w:rPr>
        <w:t xml:space="preserve"> </w:t>
      </w:r>
      <w:r w:rsidR="00F315ED" w:rsidRPr="00B97AA5">
        <w:rPr>
          <w:rFonts w:ascii="Arial" w:hAnsi="Arial" w:cs="Arial"/>
          <w:i/>
          <w:sz w:val="24"/>
          <w:szCs w:val="24"/>
          <w:lang w:val="bg-BG"/>
        </w:rPr>
        <w:t>/отм. с Решение № 135/26.07.2018 г./</w:t>
      </w:r>
    </w:p>
    <w:p w:rsidR="00475579" w:rsidRPr="00B97AA5" w:rsidRDefault="00475579" w:rsidP="00475579">
      <w:pPr>
        <w:jc w:val="both"/>
        <w:rPr>
          <w:rFonts w:ascii="Arial" w:hAnsi="Arial" w:cs="Arial"/>
          <w:sz w:val="24"/>
          <w:szCs w:val="24"/>
          <w:lang w:val="bg-BG"/>
        </w:rPr>
      </w:pPr>
      <w:r w:rsidRPr="00B97AA5">
        <w:rPr>
          <w:rFonts w:ascii="Arial" w:hAnsi="Arial" w:cs="Arial"/>
          <w:sz w:val="24"/>
          <w:szCs w:val="24"/>
          <w:lang w:val="bg-BG"/>
        </w:rPr>
        <w:tab/>
      </w:r>
      <w:r w:rsidRPr="00B97AA5">
        <w:rPr>
          <w:rFonts w:ascii="Arial" w:hAnsi="Arial" w:cs="Arial"/>
          <w:b/>
          <w:sz w:val="24"/>
          <w:szCs w:val="24"/>
          <w:lang w:val="bg-BG"/>
        </w:rPr>
        <w:t>Чл. 19. /1/</w:t>
      </w:r>
      <w:r w:rsidRPr="00B97AA5">
        <w:rPr>
          <w:rFonts w:ascii="Arial" w:hAnsi="Arial" w:cs="Arial"/>
          <w:sz w:val="24"/>
          <w:szCs w:val="24"/>
          <w:lang w:val="bg-BG"/>
        </w:rPr>
        <w:t xml:space="preserve"> </w:t>
      </w:r>
      <w:r w:rsidRPr="00B97AA5">
        <w:rPr>
          <w:rFonts w:ascii="Arial" w:hAnsi="Arial" w:cs="Arial"/>
          <w:i/>
          <w:sz w:val="24"/>
          <w:szCs w:val="24"/>
          <w:lang w:val="bg-BG"/>
        </w:rPr>
        <w:t>/изм. с Решение № 207/31.10.2013 г./</w:t>
      </w:r>
      <w:r w:rsidRPr="00B97AA5">
        <w:rPr>
          <w:rFonts w:ascii="Arial" w:hAnsi="Arial" w:cs="Arial"/>
          <w:sz w:val="24"/>
          <w:szCs w:val="24"/>
          <w:lang w:val="bg-BG"/>
        </w:rPr>
        <w:t xml:space="preserve"> Актовете за установяване на административните нарушения се съставят от органите на ОД на МВР - Габрово или длъжностни лица от общинската администрация, упълномощени от Кмета на община Габрово.</w:t>
      </w:r>
      <w:r w:rsidRPr="00B97AA5">
        <w:rPr>
          <w:rFonts w:ascii="Arial" w:hAnsi="Arial" w:cs="Arial"/>
          <w:sz w:val="24"/>
          <w:szCs w:val="24"/>
          <w:lang w:val="bg-BG"/>
        </w:rPr>
        <w:tab/>
      </w:r>
    </w:p>
    <w:p w:rsidR="00475579" w:rsidRPr="00B97AA5" w:rsidRDefault="00475579" w:rsidP="00475579">
      <w:pPr>
        <w:ind w:firstLine="720"/>
        <w:jc w:val="both"/>
        <w:rPr>
          <w:rFonts w:ascii="Arial" w:hAnsi="Arial" w:cs="Arial"/>
          <w:sz w:val="24"/>
          <w:szCs w:val="24"/>
          <w:lang w:val="bg-BG"/>
        </w:rPr>
      </w:pPr>
      <w:r w:rsidRPr="00B97AA5">
        <w:rPr>
          <w:rFonts w:ascii="Arial" w:hAnsi="Arial" w:cs="Arial"/>
          <w:b/>
          <w:sz w:val="24"/>
          <w:szCs w:val="24"/>
          <w:lang w:val="bg-BG"/>
        </w:rPr>
        <w:t>/2/</w:t>
      </w:r>
      <w:r w:rsidRPr="00B97AA5">
        <w:rPr>
          <w:rFonts w:ascii="Arial" w:hAnsi="Arial" w:cs="Arial"/>
          <w:sz w:val="24"/>
          <w:szCs w:val="24"/>
          <w:lang w:val="bg-BG"/>
        </w:rPr>
        <w:t xml:space="preserve"> </w:t>
      </w:r>
      <w:r w:rsidRPr="00B97AA5">
        <w:rPr>
          <w:rFonts w:ascii="Arial" w:hAnsi="Arial" w:cs="Arial"/>
          <w:i/>
          <w:sz w:val="24"/>
          <w:szCs w:val="24"/>
          <w:lang w:val="bg-BG"/>
        </w:rPr>
        <w:t>/изм. с Решение № 207/31.10.2013 г./</w:t>
      </w:r>
      <w:r w:rsidRPr="00B97AA5">
        <w:rPr>
          <w:rFonts w:ascii="Arial" w:hAnsi="Arial" w:cs="Arial"/>
          <w:sz w:val="24"/>
          <w:szCs w:val="24"/>
          <w:lang w:val="bg-BG"/>
        </w:rPr>
        <w:t xml:space="preserve"> За осигуряване на обществения ред и сигурност на територията на община Габрово, органите на ОД на МВР – Габрово или длъжностните лица от общинската администрация, упълномощени от Кмета на община Габрово, могат да дават задължителни писмени разпореждания на нарушителите на разпоредбите на настоящата наредба. </w:t>
      </w:r>
    </w:p>
    <w:p w:rsidR="00475579" w:rsidRPr="00B97AA5" w:rsidRDefault="00475579" w:rsidP="00475579">
      <w:pPr>
        <w:ind w:firstLine="720"/>
        <w:jc w:val="both"/>
        <w:rPr>
          <w:rFonts w:ascii="Arial" w:hAnsi="Arial" w:cs="Arial"/>
          <w:sz w:val="24"/>
          <w:szCs w:val="24"/>
          <w:lang w:val="bg-BG"/>
        </w:rPr>
      </w:pPr>
      <w:r w:rsidRPr="00B97AA5">
        <w:rPr>
          <w:rFonts w:ascii="Arial" w:hAnsi="Arial" w:cs="Arial"/>
          <w:b/>
          <w:sz w:val="24"/>
          <w:szCs w:val="24"/>
          <w:lang w:val="bg-BG"/>
        </w:rPr>
        <w:t>/3/</w:t>
      </w:r>
      <w:r w:rsidRPr="00B97AA5">
        <w:rPr>
          <w:rFonts w:ascii="Arial" w:hAnsi="Arial" w:cs="Arial"/>
          <w:sz w:val="24"/>
          <w:szCs w:val="24"/>
          <w:lang w:val="bg-BG"/>
        </w:rPr>
        <w:t xml:space="preserve"> </w:t>
      </w:r>
      <w:r w:rsidRPr="00B97AA5">
        <w:rPr>
          <w:rFonts w:ascii="Arial" w:hAnsi="Arial" w:cs="Arial"/>
          <w:i/>
          <w:sz w:val="24"/>
          <w:szCs w:val="24"/>
          <w:lang w:val="bg-BG"/>
        </w:rPr>
        <w:t>/</w:t>
      </w:r>
      <w:proofErr w:type="spellStart"/>
      <w:r w:rsidRPr="00B97AA5">
        <w:rPr>
          <w:rFonts w:ascii="Arial" w:hAnsi="Arial" w:cs="Arial"/>
          <w:i/>
          <w:sz w:val="24"/>
          <w:szCs w:val="24"/>
          <w:lang w:val="bg-BG"/>
        </w:rPr>
        <w:t>изм.с</w:t>
      </w:r>
      <w:proofErr w:type="spellEnd"/>
      <w:r w:rsidRPr="00B97AA5">
        <w:rPr>
          <w:rFonts w:ascii="Arial" w:hAnsi="Arial" w:cs="Arial"/>
          <w:i/>
          <w:sz w:val="24"/>
          <w:szCs w:val="24"/>
          <w:lang w:val="bg-BG"/>
        </w:rPr>
        <w:t xml:space="preserve"> Решение 207/31.10.2013 г./ </w:t>
      </w:r>
      <w:r w:rsidRPr="00B97AA5">
        <w:rPr>
          <w:rFonts w:ascii="Arial" w:hAnsi="Arial" w:cs="Arial"/>
          <w:sz w:val="24"/>
          <w:szCs w:val="24"/>
          <w:lang w:val="bg-BG"/>
        </w:rPr>
        <w:t>В задължителните писмени разпореждания по ал.2, органите на РУ „Полиция” - Габрово или длъжностните лица от общинската администрация, упълномощени от Кмета на Община Габрово посочват мерките и сроковете, в които следва да се изпълнят.</w:t>
      </w:r>
    </w:p>
    <w:p w:rsidR="00475579" w:rsidRPr="00B97AA5" w:rsidRDefault="00475579" w:rsidP="00475579">
      <w:pPr>
        <w:ind w:firstLine="720"/>
        <w:jc w:val="both"/>
        <w:rPr>
          <w:rFonts w:ascii="Arial" w:hAnsi="Arial" w:cs="Arial"/>
          <w:sz w:val="24"/>
          <w:szCs w:val="24"/>
          <w:lang w:val="bg-BG"/>
        </w:rPr>
      </w:pPr>
      <w:r w:rsidRPr="00B97AA5">
        <w:rPr>
          <w:rFonts w:ascii="Arial" w:hAnsi="Arial" w:cs="Arial"/>
          <w:b/>
          <w:sz w:val="24"/>
          <w:szCs w:val="24"/>
          <w:lang w:val="bg-BG"/>
        </w:rPr>
        <w:t>Чл. 20.</w:t>
      </w:r>
      <w:r w:rsidRPr="00B97AA5">
        <w:rPr>
          <w:rFonts w:ascii="Arial" w:hAnsi="Arial" w:cs="Arial"/>
          <w:sz w:val="24"/>
          <w:szCs w:val="24"/>
          <w:lang w:val="bg-BG"/>
        </w:rPr>
        <w:t xml:space="preserve"> За нарушения, извършени при осъществяване дейности на предприятия, учреждения, заведения, организации или от търговец по смисъла на ТЗ, административно-наказателна отговорност носят работниците или служителите, които са ги извършили, както и ръководителите, които са наредили или допуснали да бъдат извършени.</w:t>
      </w:r>
    </w:p>
    <w:p w:rsidR="00475579" w:rsidRPr="00B97AA5" w:rsidRDefault="00475579" w:rsidP="00475579">
      <w:pPr>
        <w:ind w:firstLine="720"/>
        <w:jc w:val="both"/>
        <w:rPr>
          <w:rFonts w:ascii="Arial" w:eastAsia="Calibri" w:hAnsi="Arial" w:cs="Arial"/>
          <w:bCs/>
          <w:color w:val="000000"/>
          <w:sz w:val="24"/>
          <w:szCs w:val="24"/>
          <w:lang w:val="bg-BG" w:eastAsia="bg-BG"/>
        </w:rPr>
      </w:pPr>
      <w:r w:rsidRPr="00B97AA5">
        <w:rPr>
          <w:rFonts w:ascii="Arial" w:hAnsi="Arial" w:cs="Arial"/>
          <w:b/>
          <w:sz w:val="24"/>
          <w:szCs w:val="24"/>
          <w:lang w:val="bg-BG"/>
        </w:rPr>
        <w:t>Чл. 21. /</w:t>
      </w:r>
      <w:proofErr w:type="spellStart"/>
      <w:r w:rsidRPr="00B97AA5">
        <w:rPr>
          <w:rFonts w:ascii="Arial" w:hAnsi="Arial" w:cs="Arial"/>
          <w:i/>
          <w:sz w:val="24"/>
          <w:szCs w:val="24"/>
          <w:lang w:val="bg-BG"/>
        </w:rPr>
        <w:t>изм</w:t>
      </w:r>
      <w:proofErr w:type="spellEnd"/>
      <w:r w:rsidRPr="00B97AA5">
        <w:rPr>
          <w:rFonts w:ascii="Arial" w:hAnsi="Arial" w:cs="Arial"/>
          <w:i/>
          <w:sz w:val="24"/>
          <w:szCs w:val="24"/>
          <w:lang w:val="bg-BG"/>
        </w:rPr>
        <w:t xml:space="preserve"> и доп. с Решение № 9/28.01.2016 г./</w:t>
      </w:r>
      <w:r w:rsidRPr="00B97AA5">
        <w:rPr>
          <w:rFonts w:ascii="Arial" w:eastAsia="Calibri" w:hAnsi="Arial" w:cs="Arial"/>
          <w:bCs/>
          <w:color w:val="000000"/>
          <w:sz w:val="24"/>
          <w:szCs w:val="24"/>
          <w:lang w:val="bg-BG" w:eastAsia="bg-BG"/>
        </w:rPr>
        <w:t xml:space="preserve"> Наказателните постановления се издават от Кмета на община Габрово или</w:t>
      </w:r>
      <w:r w:rsidRPr="00B97AA5">
        <w:rPr>
          <w:rFonts w:ascii="Arial" w:eastAsia="Calibri" w:hAnsi="Arial" w:cs="Arial"/>
          <w:color w:val="000000"/>
          <w:sz w:val="24"/>
          <w:szCs w:val="24"/>
          <w:shd w:val="clear" w:color="auto" w:fill="FEFEFE"/>
          <w:lang w:val="bg-BG" w:eastAsia="bg-BG"/>
        </w:rPr>
        <w:t xml:space="preserve"> от негов заместник, въз основа на акт за установяване на административно нарушение, съставен от длъжностни лица, посочени в наредбата.</w:t>
      </w:r>
      <w:r w:rsidRPr="00B97AA5">
        <w:rPr>
          <w:rFonts w:ascii="Arial" w:eastAsia="Calibri" w:hAnsi="Arial" w:cs="Arial"/>
          <w:bCs/>
          <w:color w:val="000000"/>
          <w:sz w:val="24"/>
          <w:szCs w:val="24"/>
          <w:lang w:val="bg-BG" w:eastAsia="bg-BG"/>
        </w:rPr>
        <w:t xml:space="preserve"> </w:t>
      </w:r>
    </w:p>
    <w:p w:rsidR="00475579" w:rsidRPr="00B97AA5" w:rsidRDefault="00475579" w:rsidP="00475579">
      <w:pPr>
        <w:jc w:val="both"/>
        <w:rPr>
          <w:rFonts w:ascii="Arial" w:hAnsi="Arial" w:cs="Arial"/>
          <w:sz w:val="24"/>
          <w:szCs w:val="24"/>
          <w:lang w:val="bg-BG"/>
        </w:rPr>
      </w:pPr>
      <w:r w:rsidRPr="00B97AA5">
        <w:rPr>
          <w:rFonts w:ascii="Arial" w:hAnsi="Arial" w:cs="Arial"/>
          <w:sz w:val="24"/>
          <w:szCs w:val="24"/>
          <w:lang w:val="bg-BG"/>
        </w:rPr>
        <w:tab/>
      </w:r>
      <w:r w:rsidRPr="00B97AA5">
        <w:rPr>
          <w:rFonts w:ascii="Arial" w:hAnsi="Arial" w:cs="Arial"/>
          <w:b/>
          <w:sz w:val="24"/>
          <w:szCs w:val="24"/>
          <w:lang w:val="bg-BG"/>
        </w:rPr>
        <w:t>Чл. 22.</w:t>
      </w:r>
      <w:r w:rsidRPr="00B97AA5">
        <w:rPr>
          <w:rFonts w:ascii="Arial" w:hAnsi="Arial" w:cs="Arial"/>
          <w:sz w:val="24"/>
          <w:szCs w:val="24"/>
          <w:lang w:val="bg-BG"/>
        </w:rPr>
        <w:t xml:space="preserve"> Образуването на административно-наказателни производства за нарушения, съставяне на актовете, издаването, връчването и обжалването на наказателните постановления, определянето на обезщетенията за причинените от нарушителите вреди, както и изпълнението на влезлите в сила наказателни постановления, става по реда и в сроковете на ЗАНН.</w:t>
      </w:r>
    </w:p>
    <w:p w:rsidR="00475579" w:rsidRPr="00B97AA5" w:rsidRDefault="00475579" w:rsidP="00475579">
      <w:pPr>
        <w:ind w:firstLine="720"/>
        <w:jc w:val="both"/>
        <w:rPr>
          <w:rFonts w:ascii="Arial" w:hAnsi="Arial" w:cs="Arial"/>
          <w:sz w:val="24"/>
          <w:szCs w:val="24"/>
          <w:lang w:val="bg-BG"/>
        </w:rPr>
      </w:pPr>
      <w:r w:rsidRPr="00B97AA5">
        <w:rPr>
          <w:rFonts w:ascii="Arial" w:hAnsi="Arial" w:cs="Arial"/>
          <w:b/>
          <w:sz w:val="24"/>
          <w:szCs w:val="24"/>
          <w:lang w:val="bg-BG"/>
        </w:rPr>
        <w:t>Чл. 23.</w:t>
      </w:r>
      <w:r w:rsidRPr="00B97AA5">
        <w:rPr>
          <w:rFonts w:ascii="Arial" w:hAnsi="Arial" w:cs="Arial"/>
          <w:sz w:val="24"/>
          <w:szCs w:val="24"/>
          <w:lang w:val="bg-BG"/>
        </w:rPr>
        <w:t xml:space="preserve"> По прилагането на тази Наредба, Кметът на община Габрово издава заповеди. </w:t>
      </w:r>
    </w:p>
    <w:p w:rsidR="00475579" w:rsidRPr="00B97AA5" w:rsidRDefault="00475579" w:rsidP="00475579">
      <w:pPr>
        <w:jc w:val="both"/>
        <w:rPr>
          <w:rFonts w:ascii="Arial" w:hAnsi="Arial" w:cs="Arial"/>
          <w:sz w:val="24"/>
          <w:szCs w:val="24"/>
          <w:lang w:val="bg-BG"/>
        </w:rPr>
      </w:pPr>
    </w:p>
    <w:p w:rsidR="00475579" w:rsidRPr="00B97AA5" w:rsidRDefault="00475579" w:rsidP="00475579">
      <w:pPr>
        <w:pStyle w:val="Heading1"/>
        <w:spacing w:line="240" w:lineRule="auto"/>
        <w:ind w:firstLine="720"/>
        <w:jc w:val="left"/>
        <w:rPr>
          <w:rFonts w:ascii="Arial" w:hAnsi="Arial" w:cs="Arial"/>
          <w:sz w:val="24"/>
          <w:szCs w:val="24"/>
          <w:lang w:val="bg-BG"/>
        </w:rPr>
      </w:pPr>
      <w:r w:rsidRPr="00B97AA5">
        <w:rPr>
          <w:rFonts w:ascii="Arial" w:hAnsi="Arial" w:cs="Arial"/>
          <w:sz w:val="24"/>
          <w:szCs w:val="24"/>
          <w:lang w:val="bg-BG"/>
        </w:rPr>
        <w:t>ЗАКЛЮЧИТЕЛНИ РАЗПОРЕДБИ</w:t>
      </w:r>
    </w:p>
    <w:p w:rsidR="00475579" w:rsidRPr="00B97AA5" w:rsidRDefault="00475579" w:rsidP="00475579">
      <w:pPr>
        <w:rPr>
          <w:rFonts w:ascii="Arial" w:hAnsi="Arial" w:cs="Arial"/>
          <w:sz w:val="24"/>
          <w:szCs w:val="24"/>
          <w:lang w:val="bg-BG"/>
        </w:rPr>
      </w:pPr>
    </w:p>
    <w:p w:rsidR="00475579" w:rsidRPr="00B97AA5" w:rsidRDefault="00475579" w:rsidP="00475579">
      <w:pPr>
        <w:jc w:val="both"/>
        <w:rPr>
          <w:rFonts w:ascii="Arial" w:hAnsi="Arial" w:cs="Arial"/>
          <w:sz w:val="24"/>
          <w:szCs w:val="24"/>
          <w:lang w:val="bg-BG"/>
        </w:rPr>
      </w:pPr>
      <w:r w:rsidRPr="00B97AA5">
        <w:rPr>
          <w:rFonts w:ascii="Arial" w:hAnsi="Arial" w:cs="Arial"/>
          <w:sz w:val="24"/>
          <w:szCs w:val="24"/>
          <w:lang w:val="bg-BG"/>
        </w:rPr>
        <w:tab/>
      </w:r>
      <w:r w:rsidRPr="00B97AA5">
        <w:rPr>
          <w:rFonts w:ascii="Arial" w:hAnsi="Arial" w:cs="Arial"/>
          <w:b/>
          <w:sz w:val="24"/>
          <w:szCs w:val="24"/>
          <w:lang w:val="bg-BG"/>
        </w:rPr>
        <w:t>§ 1.</w:t>
      </w:r>
      <w:r w:rsidRPr="00B97AA5">
        <w:rPr>
          <w:rFonts w:ascii="Arial" w:hAnsi="Arial" w:cs="Arial"/>
          <w:sz w:val="24"/>
          <w:szCs w:val="24"/>
          <w:lang w:val="bg-BG"/>
        </w:rPr>
        <w:t xml:space="preserve"> Настоящата Наредба се издава на основание чл.22, ал.1 от ЗМСМА и отменя НАРЕДБА №</w:t>
      </w:r>
      <w:r w:rsidR="0049617B" w:rsidRPr="00B97AA5">
        <w:rPr>
          <w:rFonts w:ascii="Arial" w:hAnsi="Arial" w:cs="Arial"/>
          <w:sz w:val="24"/>
          <w:szCs w:val="24"/>
          <w:lang w:val="bg-BG"/>
        </w:rPr>
        <w:t xml:space="preserve"> </w:t>
      </w:r>
      <w:r w:rsidRPr="00B97AA5">
        <w:rPr>
          <w:rFonts w:ascii="Arial" w:hAnsi="Arial" w:cs="Arial"/>
          <w:sz w:val="24"/>
          <w:szCs w:val="24"/>
          <w:lang w:val="bg-BG"/>
        </w:rPr>
        <w:t>3 за опазване на обществения ред на територията на габровската община, приета с Решение №50, Протокол №10/26.03.1992 г., последно изм. и доп. с Решение №170/30.11.2000 г., Протокол №19.</w:t>
      </w:r>
    </w:p>
    <w:p w:rsidR="00475579" w:rsidRPr="00B97AA5" w:rsidRDefault="00475579" w:rsidP="00475579">
      <w:pPr>
        <w:jc w:val="both"/>
        <w:rPr>
          <w:rFonts w:ascii="Arial" w:hAnsi="Arial" w:cs="Arial"/>
          <w:sz w:val="24"/>
          <w:szCs w:val="24"/>
          <w:lang w:val="bg-BG"/>
        </w:rPr>
      </w:pPr>
      <w:r w:rsidRPr="00B97AA5">
        <w:rPr>
          <w:rFonts w:ascii="Arial" w:hAnsi="Arial" w:cs="Arial"/>
          <w:sz w:val="24"/>
          <w:szCs w:val="24"/>
          <w:lang w:val="bg-BG"/>
        </w:rPr>
        <w:tab/>
      </w:r>
      <w:r w:rsidRPr="00B97AA5">
        <w:rPr>
          <w:rFonts w:ascii="Arial" w:hAnsi="Arial" w:cs="Arial"/>
          <w:b/>
          <w:sz w:val="24"/>
          <w:szCs w:val="24"/>
          <w:lang w:val="bg-BG"/>
        </w:rPr>
        <w:t>§ 2.</w:t>
      </w:r>
      <w:r w:rsidRPr="00B97AA5">
        <w:rPr>
          <w:rFonts w:ascii="Arial" w:hAnsi="Arial" w:cs="Arial"/>
          <w:sz w:val="24"/>
          <w:szCs w:val="24"/>
          <w:lang w:val="bg-BG"/>
        </w:rPr>
        <w:t xml:space="preserve"> </w:t>
      </w:r>
      <w:r w:rsidRPr="00B97AA5">
        <w:rPr>
          <w:rFonts w:ascii="Arial" w:hAnsi="Arial" w:cs="Arial"/>
          <w:i/>
          <w:sz w:val="24"/>
          <w:szCs w:val="24"/>
          <w:lang w:val="bg-BG"/>
        </w:rPr>
        <w:t>/</w:t>
      </w:r>
      <w:proofErr w:type="spellStart"/>
      <w:r w:rsidRPr="00B97AA5">
        <w:rPr>
          <w:rFonts w:ascii="Arial" w:hAnsi="Arial" w:cs="Arial"/>
          <w:i/>
          <w:sz w:val="24"/>
          <w:szCs w:val="24"/>
          <w:lang w:val="bg-BG"/>
        </w:rPr>
        <w:t>изм.с</w:t>
      </w:r>
      <w:proofErr w:type="spellEnd"/>
      <w:r w:rsidRPr="00B97AA5">
        <w:rPr>
          <w:rFonts w:ascii="Arial" w:hAnsi="Arial" w:cs="Arial"/>
          <w:i/>
          <w:sz w:val="24"/>
          <w:szCs w:val="24"/>
          <w:lang w:val="bg-BG"/>
        </w:rPr>
        <w:t xml:space="preserve"> Решение 207/31.10.2013 г./ </w:t>
      </w:r>
      <w:r w:rsidRPr="00B97AA5">
        <w:rPr>
          <w:rFonts w:ascii="Arial" w:hAnsi="Arial" w:cs="Arial"/>
          <w:sz w:val="24"/>
          <w:szCs w:val="24"/>
          <w:lang w:val="bg-BG"/>
        </w:rPr>
        <w:t>Контролът по изпълнение на Наредбата се възлага на Началника на РУ „Полиция” - Габрово и Кмета на община Габрово.</w:t>
      </w:r>
    </w:p>
    <w:p w:rsidR="00475579" w:rsidRPr="00B97AA5" w:rsidRDefault="00475579" w:rsidP="00475579">
      <w:pPr>
        <w:jc w:val="both"/>
        <w:rPr>
          <w:rFonts w:ascii="Arial" w:hAnsi="Arial" w:cs="Arial"/>
          <w:sz w:val="24"/>
          <w:szCs w:val="24"/>
          <w:lang w:val="bg-BG"/>
        </w:rPr>
      </w:pPr>
      <w:r w:rsidRPr="00B97AA5">
        <w:rPr>
          <w:rFonts w:ascii="Arial" w:hAnsi="Arial" w:cs="Arial"/>
          <w:sz w:val="24"/>
          <w:szCs w:val="24"/>
          <w:lang w:val="bg-BG"/>
        </w:rPr>
        <w:tab/>
      </w:r>
      <w:r w:rsidRPr="00B97AA5">
        <w:rPr>
          <w:rFonts w:ascii="Arial" w:hAnsi="Arial" w:cs="Arial"/>
          <w:b/>
          <w:sz w:val="24"/>
          <w:szCs w:val="24"/>
          <w:lang w:val="bg-BG"/>
        </w:rPr>
        <w:t>§ 3.</w:t>
      </w:r>
      <w:r w:rsidRPr="00B97AA5">
        <w:rPr>
          <w:rFonts w:ascii="Arial" w:hAnsi="Arial" w:cs="Arial"/>
          <w:sz w:val="24"/>
          <w:szCs w:val="24"/>
          <w:lang w:val="bg-BG"/>
        </w:rPr>
        <w:t xml:space="preserve"> Наредбата е приета с Решение № 101, Протокол № 9 на заседание на Общински съвет - Габрово, проведено на 19.06.2003 г. и влиза в сила 3 дни от датата на публикуването й във вестник "Габрово днес".</w:t>
      </w:r>
    </w:p>
    <w:p w:rsidR="00475579" w:rsidRPr="00B97AA5" w:rsidRDefault="00475579" w:rsidP="00475579">
      <w:pPr>
        <w:jc w:val="both"/>
        <w:rPr>
          <w:rFonts w:ascii="Arial" w:hAnsi="Arial" w:cs="Arial"/>
          <w:sz w:val="24"/>
          <w:szCs w:val="24"/>
          <w:lang w:val="bg-BG"/>
        </w:rPr>
      </w:pPr>
    </w:p>
    <w:p w:rsidR="001E0686" w:rsidRPr="00B97AA5" w:rsidRDefault="001E0686" w:rsidP="00475579">
      <w:pPr>
        <w:jc w:val="both"/>
        <w:rPr>
          <w:rFonts w:ascii="Arial" w:hAnsi="Arial" w:cs="Arial"/>
          <w:sz w:val="24"/>
          <w:szCs w:val="24"/>
          <w:lang w:val="bg-BG"/>
        </w:rPr>
      </w:pPr>
    </w:p>
    <w:p w:rsidR="001E0686" w:rsidRPr="00B97AA5" w:rsidRDefault="001E0686" w:rsidP="00475579">
      <w:pPr>
        <w:jc w:val="both"/>
        <w:rPr>
          <w:rFonts w:ascii="Arial" w:hAnsi="Arial" w:cs="Arial"/>
          <w:sz w:val="24"/>
          <w:szCs w:val="24"/>
          <w:lang w:val="bg-BG"/>
        </w:rPr>
      </w:pPr>
    </w:p>
    <w:p w:rsidR="00475579" w:rsidRPr="00B97AA5" w:rsidRDefault="00475579" w:rsidP="00F24AF7">
      <w:pPr>
        <w:ind w:firstLine="708"/>
        <w:rPr>
          <w:rFonts w:ascii="Arial" w:hAnsi="Arial" w:cs="Arial"/>
          <w:b/>
          <w:sz w:val="24"/>
          <w:szCs w:val="24"/>
          <w:lang w:val="bg-BG"/>
        </w:rPr>
      </w:pPr>
      <w:r w:rsidRPr="00B97AA5">
        <w:rPr>
          <w:rFonts w:ascii="Arial" w:hAnsi="Arial" w:cs="Arial"/>
          <w:b/>
          <w:sz w:val="24"/>
          <w:szCs w:val="24"/>
          <w:lang w:val="bg-BG"/>
        </w:rPr>
        <w:lastRenderedPageBreak/>
        <w:t>ДОПЪЛНИТЕЛНИ РАЗПОРЕДБИ</w:t>
      </w:r>
    </w:p>
    <w:p w:rsidR="00475579" w:rsidRPr="00B97AA5" w:rsidRDefault="00475579" w:rsidP="00F24AF7">
      <w:pPr>
        <w:ind w:firstLine="708"/>
        <w:rPr>
          <w:rFonts w:ascii="Arial" w:hAnsi="Arial" w:cs="Arial"/>
          <w:i/>
          <w:sz w:val="24"/>
          <w:szCs w:val="24"/>
          <w:lang w:val="bg-BG"/>
        </w:rPr>
      </w:pPr>
      <w:r w:rsidRPr="00B97AA5">
        <w:rPr>
          <w:rFonts w:ascii="Arial" w:hAnsi="Arial" w:cs="Arial"/>
          <w:i/>
          <w:sz w:val="24"/>
          <w:szCs w:val="24"/>
          <w:lang w:val="bg-BG"/>
        </w:rPr>
        <w:t xml:space="preserve">/нови </w:t>
      </w:r>
      <w:r w:rsidR="00F24AF7" w:rsidRPr="00B97AA5">
        <w:rPr>
          <w:rFonts w:ascii="Arial" w:hAnsi="Arial" w:cs="Arial"/>
          <w:i/>
          <w:sz w:val="24"/>
          <w:szCs w:val="24"/>
          <w:lang w:val="bg-BG"/>
        </w:rPr>
        <w:t xml:space="preserve">–с </w:t>
      </w:r>
      <w:r w:rsidRPr="00B97AA5">
        <w:rPr>
          <w:rFonts w:ascii="Arial" w:hAnsi="Arial" w:cs="Arial"/>
          <w:i/>
          <w:sz w:val="24"/>
          <w:szCs w:val="24"/>
          <w:lang w:val="bg-BG"/>
        </w:rPr>
        <w:t>Решение № 9/28.03.2016 г.</w:t>
      </w:r>
      <w:r w:rsidR="00F24AF7" w:rsidRPr="00B97AA5">
        <w:rPr>
          <w:rFonts w:ascii="Arial" w:hAnsi="Arial" w:cs="Arial"/>
          <w:i/>
          <w:sz w:val="24"/>
          <w:szCs w:val="24"/>
          <w:lang w:val="bg-BG"/>
        </w:rPr>
        <w:t>/</w:t>
      </w:r>
    </w:p>
    <w:p w:rsidR="00F24AF7" w:rsidRPr="00B97AA5" w:rsidRDefault="00F24AF7" w:rsidP="00F24AF7">
      <w:pPr>
        <w:ind w:firstLine="708"/>
        <w:rPr>
          <w:rFonts w:ascii="Arial" w:hAnsi="Arial" w:cs="Arial"/>
          <w:i/>
          <w:sz w:val="24"/>
          <w:szCs w:val="24"/>
          <w:lang w:val="bg-BG"/>
        </w:rPr>
      </w:pPr>
    </w:p>
    <w:p w:rsidR="00475579" w:rsidRPr="00B97AA5" w:rsidRDefault="00475579" w:rsidP="00475579">
      <w:pPr>
        <w:ind w:firstLine="720"/>
        <w:jc w:val="both"/>
        <w:rPr>
          <w:rFonts w:ascii="Arial" w:eastAsia="Calibri" w:hAnsi="Arial" w:cs="Arial"/>
          <w:bCs/>
          <w:color w:val="000000"/>
          <w:sz w:val="24"/>
          <w:szCs w:val="24"/>
          <w:lang w:val="bg-BG" w:eastAsia="bg-BG"/>
        </w:rPr>
      </w:pPr>
      <w:r w:rsidRPr="00B97AA5">
        <w:rPr>
          <w:rFonts w:ascii="Arial" w:eastAsia="Calibri" w:hAnsi="Arial" w:cs="Arial"/>
          <w:b/>
          <w:bCs/>
          <w:color w:val="000000"/>
          <w:sz w:val="24"/>
          <w:szCs w:val="24"/>
          <w:lang w:val="bg-BG" w:eastAsia="bg-BG"/>
        </w:rPr>
        <w:t>§ 1</w:t>
      </w:r>
      <w:r w:rsidRPr="00B97AA5">
        <w:rPr>
          <w:rFonts w:ascii="Arial" w:eastAsia="Calibri" w:hAnsi="Arial" w:cs="Arial"/>
          <w:bCs/>
          <w:color w:val="000000"/>
          <w:sz w:val="24"/>
          <w:szCs w:val="24"/>
          <w:lang w:val="bg-BG" w:eastAsia="bg-BG"/>
        </w:rPr>
        <w:t>. По смисъла на тази наредба:</w:t>
      </w:r>
    </w:p>
    <w:p w:rsidR="00D404D7" w:rsidRPr="00B97AA5" w:rsidRDefault="00475579" w:rsidP="00F24AF7">
      <w:pPr>
        <w:ind w:firstLine="720"/>
        <w:jc w:val="both"/>
        <w:rPr>
          <w:rFonts w:ascii="Arial" w:eastAsia="Calibri" w:hAnsi="Arial" w:cs="Arial"/>
          <w:bCs/>
          <w:color w:val="000000"/>
          <w:sz w:val="24"/>
          <w:szCs w:val="24"/>
          <w:lang w:val="bg-BG" w:eastAsia="bg-BG"/>
        </w:rPr>
      </w:pPr>
      <w:r w:rsidRPr="00B97AA5">
        <w:rPr>
          <w:rFonts w:ascii="Arial" w:eastAsia="Calibri" w:hAnsi="Arial" w:cs="Arial"/>
          <w:bCs/>
          <w:color w:val="000000"/>
          <w:sz w:val="24"/>
          <w:szCs w:val="24"/>
          <w:lang w:val="bg-BG" w:eastAsia="bg-BG"/>
        </w:rPr>
        <w:t xml:space="preserve">1. </w:t>
      </w:r>
      <w:r w:rsidRPr="00B97AA5">
        <w:rPr>
          <w:rFonts w:ascii="Arial" w:eastAsia="Calibri" w:hAnsi="Arial" w:cs="Arial"/>
          <w:color w:val="000000"/>
          <w:sz w:val="24"/>
          <w:szCs w:val="24"/>
          <w:shd w:val="clear" w:color="auto" w:fill="FEFEFE"/>
          <w:lang w:val="bg-BG" w:eastAsia="bg-BG"/>
        </w:rPr>
        <w:t>"Други лица, които полагат грижи за детето" са семейство на роднини и близки или приемно семейство, при които детето е настанено по реда на</w:t>
      </w:r>
      <w:r w:rsidR="001E0686" w:rsidRPr="00B97AA5">
        <w:rPr>
          <w:rFonts w:ascii="Arial" w:eastAsia="Calibri" w:hAnsi="Arial" w:cs="Arial"/>
          <w:color w:val="000000"/>
          <w:sz w:val="24"/>
          <w:szCs w:val="24"/>
          <w:shd w:val="clear" w:color="auto" w:fill="FEFEFE"/>
          <w:lang w:val="bg-BG" w:eastAsia="bg-BG"/>
        </w:rPr>
        <w:t xml:space="preserve"> </w:t>
      </w:r>
      <w:r w:rsidRPr="00B97AA5">
        <w:rPr>
          <w:rFonts w:ascii="Arial" w:eastAsia="Calibri" w:hAnsi="Arial" w:cs="Arial"/>
          <w:color w:val="000000"/>
          <w:sz w:val="24"/>
          <w:szCs w:val="24"/>
          <w:shd w:val="clear" w:color="auto" w:fill="FEFEFE"/>
          <w:lang w:val="bg-BG" w:eastAsia="bg-BG"/>
        </w:rPr>
        <w:t>чл. 26 от Закона за закрила на детето, както и останалите лица, при които детето пребивава по настоящ адрес.</w:t>
      </w:r>
      <w:r w:rsidRPr="00B97AA5">
        <w:rPr>
          <w:rFonts w:ascii="Arial" w:eastAsia="Calibri" w:hAnsi="Arial" w:cs="Arial"/>
          <w:bCs/>
          <w:color w:val="000000"/>
          <w:sz w:val="24"/>
          <w:szCs w:val="24"/>
          <w:lang w:val="bg-BG" w:eastAsia="bg-BG"/>
        </w:rPr>
        <w:t xml:space="preserve"> </w:t>
      </w:r>
    </w:p>
    <w:p w:rsidR="00393E6A" w:rsidRPr="00B97AA5" w:rsidRDefault="00393E6A" w:rsidP="00F24AF7">
      <w:pPr>
        <w:ind w:firstLine="720"/>
        <w:jc w:val="both"/>
        <w:rPr>
          <w:rFonts w:ascii="Arial" w:eastAsia="Calibri" w:hAnsi="Arial" w:cs="Arial"/>
          <w:bCs/>
          <w:color w:val="000000"/>
          <w:sz w:val="24"/>
          <w:szCs w:val="24"/>
          <w:lang w:val="bg-BG" w:eastAsia="bg-BG"/>
        </w:rPr>
      </w:pPr>
    </w:p>
    <w:p w:rsidR="00F315ED" w:rsidRPr="00B97AA5" w:rsidRDefault="00E9602D" w:rsidP="00E9602D">
      <w:pPr>
        <w:pStyle w:val="NoSpacing"/>
        <w:jc w:val="both"/>
        <w:rPr>
          <w:rFonts w:ascii="Arial" w:hAnsi="Arial" w:cs="Arial"/>
          <w:b/>
          <w:sz w:val="24"/>
          <w:szCs w:val="24"/>
          <w:lang w:eastAsia="bg-BG"/>
        </w:rPr>
      </w:pPr>
      <w:r w:rsidRPr="00B97AA5">
        <w:rPr>
          <w:rFonts w:ascii="Arial" w:hAnsi="Arial" w:cs="Arial"/>
          <w:b/>
          <w:sz w:val="24"/>
          <w:szCs w:val="24"/>
          <w:lang w:eastAsia="bg-BG"/>
        </w:rPr>
        <w:tab/>
      </w:r>
      <w:r w:rsidR="00F315ED" w:rsidRPr="00B97AA5">
        <w:rPr>
          <w:rFonts w:ascii="Arial" w:hAnsi="Arial" w:cs="Arial"/>
          <w:b/>
          <w:sz w:val="24"/>
          <w:szCs w:val="24"/>
          <w:lang w:eastAsia="bg-BG"/>
        </w:rPr>
        <w:t>ПРЕХОДНИ И ЗАКЛЮЧИТЕЛНИ РАЗПОРЕДБИ</w:t>
      </w:r>
    </w:p>
    <w:p w:rsidR="00F315ED" w:rsidRPr="00B97AA5" w:rsidRDefault="00F315ED" w:rsidP="00F315ED">
      <w:pPr>
        <w:pStyle w:val="NoSpacing"/>
        <w:jc w:val="both"/>
        <w:rPr>
          <w:rFonts w:ascii="Arial" w:hAnsi="Arial" w:cs="Arial"/>
          <w:sz w:val="24"/>
          <w:szCs w:val="24"/>
          <w:lang w:eastAsia="bg-BG"/>
        </w:rPr>
      </w:pPr>
      <w:r w:rsidRPr="00B97AA5">
        <w:rPr>
          <w:rFonts w:ascii="Arial" w:hAnsi="Arial" w:cs="Arial"/>
          <w:sz w:val="24"/>
          <w:szCs w:val="24"/>
          <w:lang w:eastAsia="bg-BG"/>
        </w:rPr>
        <w:t>към Наредба за реда за престой и паркиране на ППС на територията на община Габрово, приета с Решение № 135/26.07.2018 г.</w:t>
      </w:r>
    </w:p>
    <w:p w:rsidR="00F315ED" w:rsidRPr="00B97AA5" w:rsidRDefault="00F315ED" w:rsidP="00F24AF7">
      <w:pPr>
        <w:ind w:firstLine="720"/>
        <w:jc w:val="both"/>
        <w:rPr>
          <w:rFonts w:ascii="Arial" w:eastAsia="Calibri" w:hAnsi="Arial" w:cs="Arial"/>
          <w:bCs/>
          <w:color w:val="000000"/>
          <w:sz w:val="24"/>
          <w:szCs w:val="24"/>
          <w:lang w:val="bg-BG" w:eastAsia="bg-BG"/>
        </w:rPr>
      </w:pPr>
    </w:p>
    <w:p w:rsidR="00F315ED" w:rsidRPr="00B97AA5" w:rsidRDefault="00393E6A" w:rsidP="00F315ED">
      <w:pPr>
        <w:pStyle w:val="NoSpacing"/>
        <w:jc w:val="both"/>
        <w:rPr>
          <w:rFonts w:ascii="Arial" w:hAnsi="Arial" w:cs="Arial"/>
          <w:b/>
          <w:sz w:val="24"/>
          <w:szCs w:val="24"/>
          <w:lang w:eastAsia="bg-BG"/>
        </w:rPr>
      </w:pPr>
      <w:r w:rsidRPr="00B97AA5">
        <w:rPr>
          <w:rFonts w:ascii="Arial" w:hAnsi="Arial" w:cs="Arial"/>
          <w:b/>
          <w:sz w:val="24"/>
          <w:szCs w:val="24"/>
          <w:lang w:eastAsia="bg-BG"/>
        </w:rPr>
        <w:tab/>
      </w:r>
      <w:r w:rsidR="00F315ED" w:rsidRPr="00B97AA5">
        <w:rPr>
          <w:rFonts w:ascii="Arial" w:hAnsi="Arial" w:cs="Arial"/>
          <w:b/>
          <w:sz w:val="24"/>
          <w:szCs w:val="24"/>
          <w:lang w:eastAsia="bg-BG"/>
        </w:rPr>
        <w:t xml:space="preserve">ЗАКЛЮЧИТЕЛНИ РАЗПОРЕДБИ </w:t>
      </w:r>
      <w:r w:rsidR="00F315ED" w:rsidRPr="00B97AA5">
        <w:rPr>
          <w:rFonts w:ascii="Arial" w:hAnsi="Arial" w:cs="Arial"/>
          <w:sz w:val="24"/>
          <w:szCs w:val="24"/>
          <w:lang w:eastAsia="bg-BG"/>
        </w:rPr>
        <w:t xml:space="preserve">към Наредба </w:t>
      </w:r>
      <w:r w:rsidR="00E9602D" w:rsidRPr="00B97AA5">
        <w:rPr>
          <w:rFonts w:ascii="Arial" w:hAnsi="Arial" w:cs="Arial"/>
          <w:sz w:val="24"/>
          <w:szCs w:val="24"/>
          <w:lang w:eastAsia="bg-BG"/>
        </w:rPr>
        <w:t xml:space="preserve">№ 3 за опазване на обществения </w:t>
      </w:r>
      <w:r w:rsidR="00F315ED" w:rsidRPr="00B97AA5">
        <w:rPr>
          <w:rFonts w:ascii="Arial" w:hAnsi="Arial" w:cs="Arial"/>
          <w:sz w:val="24"/>
          <w:szCs w:val="24"/>
          <w:lang w:eastAsia="bg-BG"/>
        </w:rPr>
        <w:t>ред и сигурността на територията на община Габрово</w:t>
      </w:r>
    </w:p>
    <w:p w:rsidR="00F315ED" w:rsidRPr="00B97AA5" w:rsidRDefault="00F315ED" w:rsidP="00F315ED">
      <w:pPr>
        <w:pStyle w:val="NoSpacing"/>
        <w:jc w:val="both"/>
        <w:rPr>
          <w:rFonts w:ascii="Arial" w:hAnsi="Arial" w:cs="Arial"/>
          <w:sz w:val="24"/>
          <w:szCs w:val="24"/>
          <w:lang w:eastAsia="bg-BG"/>
        </w:rPr>
      </w:pPr>
    </w:p>
    <w:p w:rsidR="00F315ED" w:rsidRPr="00B97AA5" w:rsidRDefault="00F315ED" w:rsidP="00F315ED">
      <w:pPr>
        <w:pStyle w:val="NoSpacing"/>
        <w:jc w:val="both"/>
        <w:rPr>
          <w:rFonts w:ascii="Arial" w:hAnsi="Arial" w:cs="Arial"/>
          <w:sz w:val="24"/>
          <w:szCs w:val="24"/>
          <w:lang w:eastAsia="bg-BG"/>
        </w:rPr>
      </w:pPr>
      <w:r w:rsidRPr="00B97AA5">
        <w:rPr>
          <w:rFonts w:ascii="Arial" w:hAnsi="Arial" w:cs="Arial"/>
          <w:b/>
          <w:sz w:val="24"/>
          <w:szCs w:val="24"/>
          <w:lang w:eastAsia="bg-BG"/>
        </w:rPr>
        <w:t>§ 6.</w:t>
      </w:r>
      <w:r w:rsidRPr="00B97AA5">
        <w:rPr>
          <w:rFonts w:ascii="Arial" w:hAnsi="Arial" w:cs="Arial"/>
          <w:sz w:val="24"/>
          <w:szCs w:val="24"/>
          <w:lang w:eastAsia="bg-BG"/>
        </w:rPr>
        <w:t xml:space="preserve"> В наименованието на глава III думите „И ПРИНУДИТЕЛНИ МЕРКИ ПРИ НЕПРАВИЛНО ПАРКИРАНЕ“ се заличават.</w:t>
      </w:r>
    </w:p>
    <w:p w:rsidR="00F315ED" w:rsidRPr="00B97AA5" w:rsidRDefault="00F315ED" w:rsidP="00F315ED">
      <w:pPr>
        <w:pStyle w:val="NoSpacing"/>
        <w:jc w:val="both"/>
        <w:rPr>
          <w:rFonts w:ascii="Arial" w:hAnsi="Arial" w:cs="Arial"/>
          <w:sz w:val="24"/>
          <w:szCs w:val="24"/>
          <w:lang w:eastAsia="bg-BG"/>
        </w:rPr>
      </w:pPr>
    </w:p>
    <w:p w:rsidR="00F315ED" w:rsidRPr="00B97AA5" w:rsidRDefault="00F315ED" w:rsidP="00F315ED">
      <w:pPr>
        <w:pStyle w:val="NoSpacing"/>
        <w:jc w:val="both"/>
        <w:rPr>
          <w:rFonts w:ascii="Arial" w:hAnsi="Arial" w:cs="Arial"/>
          <w:sz w:val="24"/>
          <w:szCs w:val="24"/>
          <w:lang w:eastAsia="bg-BG"/>
        </w:rPr>
      </w:pPr>
      <w:r w:rsidRPr="00B97AA5">
        <w:rPr>
          <w:rFonts w:ascii="Arial" w:hAnsi="Arial" w:cs="Arial"/>
          <w:b/>
          <w:sz w:val="24"/>
          <w:szCs w:val="24"/>
          <w:lang w:eastAsia="bg-BG"/>
        </w:rPr>
        <w:t>§ 7.</w:t>
      </w:r>
      <w:r w:rsidRPr="00B97AA5">
        <w:rPr>
          <w:rFonts w:ascii="Arial" w:hAnsi="Arial" w:cs="Arial"/>
          <w:sz w:val="24"/>
          <w:szCs w:val="24"/>
          <w:lang w:eastAsia="bg-BG"/>
        </w:rPr>
        <w:t xml:space="preserve"> В чл. 14 се прави следното изменение:</w:t>
      </w:r>
    </w:p>
    <w:p w:rsidR="00F315ED" w:rsidRPr="00B97AA5" w:rsidRDefault="00F315ED" w:rsidP="00F315ED">
      <w:pPr>
        <w:pStyle w:val="NoSpacing"/>
        <w:jc w:val="both"/>
        <w:rPr>
          <w:rFonts w:ascii="Arial" w:hAnsi="Arial" w:cs="Arial"/>
          <w:sz w:val="24"/>
          <w:szCs w:val="24"/>
          <w:lang w:eastAsia="bg-BG"/>
        </w:rPr>
      </w:pPr>
      <w:r w:rsidRPr="00B97AA5">
        <w:rPr>
          <w:rFonts w:ascii="Arial" w:hAnsi="Arial" w:cs="Arial"/>
          <w:sz w:val="24"/>
          <w:szCs w:val="24"/>
          <w:lang w:eastAsia="bg-BG"/>
        </w:rPr>
        <w:t xml:space="preserve">     1. Алинея 2 се отменя.</w:t>
      </w:r>
    </w:p>
    <w:p w:rsidR="00F315ED" w:rsidRPr="00B97AA5" w:rsidRDefault="00F315ED" w:rsidP="00F315ED">
      <w:pPr>
        <w:pStyle w:val="NoSpacing"/>
        <w:jc w:val="both"/>
        <w:rPr>
          <w:rFonts w:ascii="Arial" w:hAnsi="Arial" w:cs="Arial"/>
          <w:sz w:val="24"/>
          <w:szCs w:val="24"/>
          <w:lang w:eastAsia="bg-BG"/>
        </w:rPr>
      </w:pPr>
    </w:p>
    <w:p w:rsidR="00F315ED" w:rsidRPr="00B97AA5" w:rsidRDefault="00F315ED" w:rsidP="00F315ED">
      <w:pPr>
        <w:pStyle w:val="NoSpacing"/>
        <w:jc w:val="both"/>
        <w:rPr>
          <w:rFonts w:ascii="Arial" w:hAnsi="Arial" w:cs="Arial"/>
          <w:sz w:val="24"/>
          <w:szCs w:val="24"/>
          <w:lang w:eastAsia="bg-BG"/>
        </w:rPr>
      </w:pPr>
      <w:r w:rsidRPr="00B97AA5">
        <w:rPr>
          <w:rFonts w:ascii="Arial" w:hAnsi="Arial" w:cs="Arial"/>
          <w:b/>
          <w:sz w:val="24"/>
          <w:szCs w:val="24"/>
          <w:lang w:eastAsia="bg-BG"/>
        </w:rPr>
        <w:t xml:space="preserve">§ 8. </w:t>
      </w:r>
      <w:r w:rsidRPr="00B97AA5">
        <w:rPr>
          <w:rFonts w:ascii="Arial" w:hAnsi="Arial" w:cs="Arial"/>
          <w:sz w:val="24"/>
          <w:szCs w:val="24"/>
          <w:lang w:eastAsia="bg-BG"/>
        </w:rPr>
        <w:t>В чл. 15 се прави следното изменение:</w:t>
      </w:r>
    </w:p>
    <w:p w:rsidR="00F315ED" w:rsidRPr="00B97AA5" w:rsidRDefault="00F315ED" w:rsidP="00F315ED">
      <w:pPr>
        <w:pStyle w:val="NoSpacing"/>
        <w:jc w:val="both"/>
        <w:rPr>
          <w:rFonts w:ascii="Arial" w:hAnsi="Arial" w:cs="Arial"/>
          <w:sz w:val="24"/>
          <w:szCs w:val="24"/>
          <w:lang w:eastAsia="bg-BG"/>
        </w:rPr>
      </w:pPr>
      <w:r w:rsidRPr="00B97AA5">
        <w:rPr>
          <w:rFonts w:ascii="Arial" w:hAnsi="Arial" w:cs="Arial"/>
          <w:sz w:val="24"/>
          <w:szCs w:val="24"/>
          <w:lang w:eastAsia="bg-BG"/>
        </w:rPr>
        <w:t xml:space="preserve">     1. точка 1 се отменя.</w:t>
      </w:r>
    </w:p>
    <w:p w:rsidR="00F315ED" w:rsidRPr="00B97AA5" w:rsidRDefault="00F315ED" w:rsidP="00F315ED">
      <w:pPr>
        <w:pStyle w:val="NoSpacing"/>
        <w:jc w:val="both"/>
        <w:rPr>
          <w:rFonts w:ascii="Arial" w:hAnsi="Arial" w:cs="Arial"/>
          <w:sz w:val="24"/>
          <w:szCs w:val="24"/>
          <w:lang w:eastAsia="bg-BG"/>
        </w:rPr>
      </w:pPr>
      <w:r w:rsidRPr="00B97AA5">
        <w:rPr>
          <w:rFonts w:ascii="Arial" w:hAnsi="Arial" w:cs="Arial"/>
          <w:sz w:val="24"/>
          <w:szCs w:val="24"/>
          <w:lang w:eastAsia="bg-BG"/>
        </w:rPr>
        <w:t xml:space="preserve">     2. точка 2 се отменя.</w:t>
      </w:r>
    </w:p>
    <w:p w:rsidR="00F315ED" w:rsidRPr="00B97AA5" w:rsidRDefault="00F315ED" w:rsidP="00F315ED">
      <w:pPr>
        <w:pStyle w:val="NoSpacing"/>
        <w:jc w:val="both"/>
        <w:rPr>
          <w:rFonts w:ascii="Arial" w:hAnsi="Arial" w:cs="Arial"/>
          <w:sz w:val="24"/>
          <w:szCs w:val="24"/>
          <w:lang w:eastAsia="bg-BG"/>
        </w:rPr>
      </w:pPr>
      <w:r w:rsidRPr="00B97AA5">
        <w:rPr>
          <w:rFonts w:ascii="Arial" w:hAnsi="Arial" w:cs="Arial"/>
          <w:sz w:val="24"/>
          <w:szCs w:val="24"/>
          <w:lang w:eastAsia="bg-BG"/>
        </w:rPr>
        <w:t xml:space="preserve">     3. точка 3 се отменя.</w:t>
      </w:r>
    </w:p>
    <w:p w:rsidR="00F315ED" w:rsidRPr="00B97AA5" w:rsidRDefault="00F315ED" w:rsidP="00F315ED">
      <w:pPr>
        <w:pStyle w:val="NoSpacing"/>
        <w:jc w:val="both"/>
        <w:rPr>
          <w:rFonts w:ascii="Arial" w:hAnsi="Arial" w:cs="Arial"/>
          <w:sz w:val="24"/>
          <w:szCs w:val="24"/>
          <w:lang w:eastAsia="bg-BG"/>
        </w:rPr>
      </w:pPr>
      <w:r w:rsidRPr="00B97AA5">
        <w:rPr>
          <w:rFonts w:ascii="Arial" w:hAnsi="Arial" w:cs="Arial"/>
          <w:sz w:val="24"/>
          <w:szCs w:val="24"/>
          <w:lang w:eastAsia="bg-BG"/>
        </w:rPr>
        <w:t xml:space="preserve">     4. точка 4 се отменя.</w:t>
      </w:r>
    </w:p>
    <w:p w:rsidR="00F315ED" w:rsidRPr="00B97AA5" w:rsidRDefault="00F315ED" w:rsidP="00F315ED">
      <w:pPr>
        <w:pStyle w:val="NoSpacing"/>
        <w:jc w:val="both"/>
        <w:rPr>
          <w:rFonts w:ascii="Arial" w:hAnsi="Arial" w:cs="Arial"/>
          <w:b/>
          <w:sz w:val="24"/>
          <w:szCs w:val="24"/>
          <w:lang w:eastAsia="bg-BG"/>
        </w:rPr>
      </w:pPr>
    </w:p>
    <w:p w:rsidR="00F315ED" w:rsidRPr="00B97AA5" w:rsidRDefault="00F315ED" w:rsidP="00F315ED">
      <w:pPr>
        <w:pStyle w:val="NoSpacing"/>
        <w:jc w:val="both"/>
        <w:rPr>
          <w:rFonts w:ascii="Arial" w:hAnsi="Arial" w:cs="Arial"/>
          <w:sz w:val="24"/>
          <w:szCs w:val="24"/>
          <w:lang w:eastAsia="bg-BG"/>
        </w:rPr>
      </w:pPr>
      <w:r w:rsidRPr="00B97AA5">
        <w:rPr>
          <w:rFonts w:ascii="Arial" w:hAnsi="Arial" w:cs="Arial"/>
          <w:b/>
          <w:sz w:val="24"/>
          <w:szCs w:val="24"/>
          <w:lang w:eastAsia="bg-BG"/>
        </w:rPr>
        <w:t xml:space="preserve">§ 9. </w:t>
      </w:r>
      <w:r w:rsidRPr="00B97AA5">
        <w:rPr>
          <w:rFonts w:ascii="Arial" w:hAnsi="Arial" w:cs="Arial"/>
          <w:sz w:val="24"/>
          <w:szCs w:val="24"/>
          <w:lang w:eastAsia="bg-BG"/>
        </w:rPr>
        <w:t>Чл. 16 се отменя.</w:t>
      </w:r>
    </w:p>
    <w:p w:rsidR="00F315ED" w:rsidRPr="00B97AA5" w:rsidRDefault="00F315ED" w:rsidP="00F315ED">
      <w:pPr>
        <w:pStyle w:val="NoSpacing"/>
        <w:jc w:val="both"/>
        <w:rPr>
          <w:rFonts w:ascii="Arial" w:hAnsi="Arial" w:cs="Arial"/>
          <w:sz w:val="24"/>
          <w:szCs w:val="24"/>
          <w:lang w:eastAsia="bg-BG"/>
        </w:rPr>
      </w:pPr>
    </w:p>
    <w:p w:rsidR="00F315ED" w:rsidRPr="00B97AA5" w:rsidRDefault="00F315ED" w:rsidP="00F315ED">
      <w:pPr>
        <w:pStyle w:val="NoSpacing"/>
        <w:jc w:val="both"/>
        <w:rPr>
          <w:rFonts w:ascii="Arial" w:hAnsi="Arial" w:cs="Arial"/>
          <w:sz w:val="24"/>
          <w:szCs w:val="24"/>
          <w:lang w:eastAsia="bg-BG"/>
        </w:rPr>
      </w:pPr>
      <w:r w:rsidRPr="00B97AA5">
        <w:rPr>
          <w:rFonts w:ascii="Arial" w:hAnsi="Arial" w:cs="Arial"/>
          <w:b/>
          <w:sz w:val="24"/>
          <w:szCs w:val="24"/>
          <w:lang w:eastAsia="bg-BG"/>
        </w:rPr>
        <w:t xml:space="preserve">§ 10. </w:t>
      </w:r>
      <w:r w:rsidRPr="00B97AA5">
        <w:rPr>
          <w:rFonts w:ascii="Arial" w:hAnsi="Arial" w:cs="Arial"/>
          <w:sz w:val="24"/>
          <w:szCs w:val="24"/>
          <w:lang w:eastAsia="bg-BG"/>
        </w:rPr>
        <w:t>Чл. 16А се отменя.</w:t>
      </w:r>
    </w:p>
    <w:p w:rsidR="00F315ED" w:rsidRPr="00B97AA5" w:rsidRDefault="00F315ED" w:rsidP="00F315ED">
      <w:pPr>
        <w:pStyle w:val="NoSpacing"/>
        <w:jc w:val="both"/>
        <w:rPr>
          <w:rFonts w:ascii="Arial" w:hAnsi="Arial" w:cs="Arial"/>
          <w:sz w:val="24"/>
          <w:szCs w:val="24"/>
          <w:lang w:eastAsia="bg-BG"/>
        </w:rPr>
      </w:pPr>
    </w:p>
    <w:p w:rsidR="00F315ED" w:rsidRPr="00B97AA5" w:rsidRDefault="00F315ED" w:rsidP="00F315ED">
      <w:pPr>
        <w:pStyle w:val="NoSpacing"/>
        <w:jc w:val="both"/>
        <w:rPr>
          <w:rFonts w:ascii="Arial" w:hAnsi="Arial" w:cs="Arial"/>
          <w:sz w:val="24"/>
          <w:szCs w:val="24"/>
          <w:lang w:eastAsia="bg-BG"/>
        </w:rPr>
      </w:pPr>
      <w:r w:rsidRPr="00B97AA5">
        <w:rPr>
          <w:rFonts w:ascii="Arial" w:hAnsi="Arial" w:cs="Arial"/>
          <w:b/>
          <w:sz w:val="24"/>
          <w:szCs w:val="24"/>
          <w:lang w:eastAsia="bg-BG"/>
        </w:rPr>
        <w:t xml:space="preserve">§ 11. </w:t>
      </w:r>
      <w:r w:rsidRPr="00B97AA5">
        <w:rPr>
          <w:rFonts w:ascii="Arial" w:hAnsi="Arial" w:cs="Arial"/>
          <w:sz w:val="24"/>
          <w:szCs w:val="24"/>
          <w:lang w:eastAsia="bg-BG"/>
        </w:rPr>
        <w:t>В чл. 16Б се прави следното изменение:</w:t>
      </w:r>
    </w:p>
    <w:p w:rsidR="00F315ED" w:rsidRPr="00B97AA5" w:rsidRDefault="00F315ED" w:rsidP="00F315ED">
      <w:pPr>
        <w:pStyle w:val="NoSpacing"/>
        <w:jc w:val="both"/>
        <w:rPr>
          <w:rFonts w:ascii="Arial" w:hAnsi="Arial" w:cs="Arial"/>
          <w:sz w:val="24"/>
          <w:szCs w:val="24"/>
          <w:lang w:eastAsia="bg-BG"/>
        </w:rPr>
      </w:pPr>
      <w:r w:rsidRPr="00B97AA5">
        <w:rPr>
          <w:rFonts w:ascii="Arial" w:hAnsi="Arial" w:cs="Arial"/>
          <w:sz w:val="24"/>
          <w:szCs w:val="24"/>
          <w:lang w:eastAsia="bg-BG"/>
        </w:rPr>
        <w:t xml:space="preserve">     1. В алинея 1 думите „чл. 16а, ал. 1“ се заменят с думите „чл. 99а от Закона за движение по пътищата“</w:t>
      </w:r>
    </w:p>
    <w:p w:rsidR="00F315ED" w:rsidRPr="00B97AA5" w:rsidRDefault="00F315ED" w:rsidP="00F315ED">
      <w:pPr>
        <w:pStyle w:val="NoSpacing"/>
        <w:jc w:val="both"/>
        <w:rPr>
          <w:rFonts w:ascii="Arial" w:hAnsi="Arial" w:cs="Arial"/>
          <w:sz w:val="24"/>
          <w:szCs w:val="24"/>
          <w:lang w:eastAsia="bg-BG"/>
        </w:rPr>
      </w:pPr>
      <w:r w:rsidRPr="00B97AA5">
        <w:rPr>
          <w:rFonts w:ascii="Arial" w:hAnsi="Arial" w:cs="Arial"/>
          <w:sz w:val="24"/>
          <w:szCs w:val="24"/>
          <w:lang w:eastAsia="bg-BG"/>
        </w:rPr>
        <w:t xml:space="preserve">     2. В алинея 3 думите „чл. 16а, ал. 1“ се заменят с думите „чл. 99а от Закона за движение по пътищата“</w:t>
      </w:r>
    </w:p>
    <w:p w:rsidR="00F315ED" w:rsidRPr="00B97AA5" w:rsidRDefault="00F315ED" w:rsidP="00F315ED">
      <w:pPr>
        <w:pStyle w:val="NoSpacing"/>
        <w:jc w:val="both"/>
        <w:rPr>
          <w:rFonts w:ascii="Arial" w:hAnsi="Arial" w:cs="Arial"/>
          <w:sz w:val="24"/>
          <w:szCs w:val="24"/>
          <w:lang w:eastAsia="bg-BG"/>
        </w:rPr>
      </w:pPr>
    </w:p>
    <w:p w:rsidR="00F315ED" w:rsidRPr="00B97AA5" w:rsidRDefault="00F315ED" w:rsidP="00F315ED">
      <w:pPr>
        <w:pStyle w:val="NoSpacing"/>
        <w:jc w:val="both"/>
        <w:rPr>
          <w:rFonts w:ascii="Arial" w:hAnsi="Arial" w:cs="Arial"/>
          <w:sz w:val="24"/>
          <w:szCs w:val="24"/>
          <w:lang w:eastAsia="bg-BG"/>
        </w:rPr>
      </w:pPr>
      <w:r w:rsidRPr="00B97AA5">
        <w:rPr>
          <w:rFonts w:ascii="Arial" w:hAnsi="Arial" w:cs="Arial"/>
          <w:b/>
          <w:sz w:val="24"/>
          <w:szCs w:val="24"/>
          <w:lang w:eastAsia="bg-BG"/>
        </w:rPr>
        <w:t xml:space="preserve">§ 12. </w:t>
      </w:r>
      <w:r w:rsidRPr="00B97AA5">
        <w:rPr>
          <w:rFonts w:ascii="Arial" w:hAnsi="Arial" w:cs="Arial"/>
          <w:sz w:val="24"/>
          <w:szCs w:val="24"/>
          <w:lang w:eastAsia="bg-BG"/>
        </w:rPr>
        <w:t>Чл. 17 се отменя.</w:t>
      </w:r>
    </w:p>
    <w:p w:rsidR="00F315ED" w:rsidRPr="00B97AA5" w:rsidRDefault="00F315ED" w:rsidP="00F315ED">
      <w:pPr>
        <w:pStyle w:val="NoSpacing"/>
        <w:jc w:val="both"/>
        <w:rPr>
          <w:rFonts w:ascii="Arial" w:hAnsi="Arial" w:cs="Arial"/>
          <w:sz w:val="24"/>
          <w:szCs w:val="24"/>
          <w:lang w:eastAsia="bg-BG"/>
        </w:rPr>
      </w:pPr>
    </w:p>
    <w:p w:rsidR="00F315ED" w:rsidRPr="00B97AA5" w:rsidRDefault="00F315ED" w:rsidP="00F315ED">
      <w:pPr>
        <w:pStyle w:val="NoSpacing"/>
        <w:jc w:val="both"/>
        <w:rPr>
          <w:rFonts w:ascii="Arial" w:hAnsi="Arial" w:cs="Arial"/>
          <w:sz w:val="24"/>
          <w:szCs w:val="24"/>
          <w:lang w:eastAsia="bg-BG"/>
        </w:rPr>
      </w:pPr>
      <w:r w:rsidRPr="00B97AA5">
        <w:rPr>
          <w:rFonts w:ascii="Arial" w:hAnsi="Arial" w:cs="Arial"/>
          <w:b/>
          <w:sz w:val="24"/>
          <w:szCs w:val="24"/>
          <w:lang w:eastAsia="bg-BG"/>
        </w:rPr>
        <w:t xml:space="preserve">§ 13. </w:t>
      </w:r>
      <w:r w:rsidRPr="00B97AA5">
        <w:rPr>
          <w:rFonts w:ascii="Arial" w:hAnsi="Arial" w:cs="Arial"/>
          <w:sz w:val="24"/>
          <w:szCs w:val="24"/>
          <w:lang w:eastAsia="bg-BG"/>
        </w:rPr>
        <w:t>Чл. 17А се отменя.</w:t>
      </w:r>
    </w:p>
    <w:p w:rsidR="00F315ED" w:rsidRPr="00B97AA5" w:rsidRDefault="00F315ED" w:rsidP="00F315ED">
      <w:pPr>
        <w:pStyle w:val="NoSpacing"/>
        <w:jc w:val="both"/>
        <w:rPr>
          <w:rFonts w:ascii="Arial" w:hAnsi="Arial" w:cs="Arial"/>
          <w:sz w:val="24"/>
          <w:szCs w:val="24"/>
          <w:lang w:eastAsia="bg-BG"/>
        </w:rPr>
      </w:pPr>
    </w:p>
    <w:p w:rsidR="00F315ED" w:rsidRPr="00B97AA5" w:rsidRDefault="00F315ED" w:rsidP="00F315ED">
      <w:pPr>
        <w:pStyle w:val="NoSpacing"/>
        <w:jc w:val="both"/>
        <w:rPr>
          <w:rFonts w:ascii="Arial" w:hAnsi="Arial" w:cs="Arial"/>
          <w:sz w:val="24"/>
          <w:szCs w:val="24"/>
          <w:lang w:eastAsia="bg-BG"/>
        </w:rPr>
      </w:pPr>
      <w:r w:rsidRPr="00B97AA5">
        <w:rPr>
          <w:rFonts w:ascii="Arial" w:hAnsi="Arial" w:cs="Arial"/>
          <w:b/>
          <w:sz w:val="24"/>
          <w:szCs w:val="24"/>
          <w:lang w:eastAsia="bg-BG"/>
        </w:rPr>
        <w:t xml:space="preserve">§ 14. </w:t>
      </w:r>
      <w:r w:rsidRPr="00B97AA5">
        <w:rPr>
          <w:rFonts w:ascii="Arial" w:hAnsi="Arial" w:cs="Arial"/>
          <w:sz w:val="24"/>
          <w:szCs w:val="24"/>
          <w:lang w:eastAsia="bg-BG"/>
        </w:rPr>
        <w:t>Чл. 17Б се отменя.</w:t>
      </w:r>
    </w:p>
    <w:p w:rsidR="00F315ED" w:rsidRPr="00B97AA5" w:rsidRDefault="00F315ED" w:rsidP="00F315ED">
      <w:pPr>
        <w:pStyle w:val="NoSpacing"/>
        <w:jc w:val="both"/>
        <w:rPr>
          <w:rFonts w:ascii="Arial" w:hAnsi="Arial" w:cs="Arial"/>
          <w:sz w:val="24"/>
          <w:szCs w:val="24"/>
          <w:lang w:eastAsia="bg-BG"/>
        </w:rPr>
      </w:pPr>
    </w:p>
    <w:p w:rsidR="00F315ED" w:rsidRPr="00B97AA5" w:rsidRDefault="00F315ED" w:rsidP="00F315ED">
      <w:pPr>
        <w:pStyle w:val="NoSpacing"/>
        <w:jc w:val="both"/>
        <w:rPr>
          <w:rFonts w:ascii="Arial" w:hAnsi="Arial" w:cs="Arial"/>
          <w:sz w:val="24"/>
          <w:szCs w:val="24"/>
          <w:lang w:eastAsia="bg-BG"/>
        </w:rPr>
      </w:pPr>
      <w:r w:rsidRPr="00B97AA5">
        <w:rPr>
          <w:rFonts w:ascii="Arial" w:hAnsi="Arial" w:cs="Arial"/>
          <w:b/>
          <w:sz w:val="24"/>
          <w:szCs w:val="24"/>
          <w:lang w:eastAsia="bg-BG"/>
        </w:rPr>
        <w:t xml:space="preserve">§ 15. </w:t>
      </w:r>
      <w:r w:rsidRPr="00B97AA5">
        <w:rPr>
          <w:rFonts w:ascii="Arial" w:hAnsi="Arial" w:cs="Arial"/>
          <w:sz w:val="24"/>
          <w:szCs w:val="24"/>
          <w:lang w:eastAsia="bg-BG"/>
        </w:rPr>
        <w:t>В чл. 18 се прави следното изменение:</w:t>
      </w:r>
    </w:p>
    <w:p w:rsidR="00F315ED" w:rsidRPr="00B97AA5" w:rsidRDefault="00F315ED" w:rsidP="00F315ED">
      <w:pPr>
        <w:pStyle w:val="NoSpacing"/>
        <w:jc w:val="both"/>
        <w:rPr>
          <w:rFonts w:ascii="Arial" w:hAnsi="Arial" w:cs="Arial"/>
          <w:sz w:val="24"/>
          <w:szCs w:val="24"/>
          <w:lang w:eastAsia="bg-BG"/>
        </w:rPr>
      </w:pPr>
      <w:r w:rsidRPr="00B97AA5">
        <w:rPr>
          <w:rFonts w:ascii="Arial" w:hAnsi="Arial" w:cs="Arial"/>
          <w:sz w:val="24"/>
          <w:szCs w:val="24"/>
          <w:lang w:eastAsia="bg-BG"/>
        </w:rPr>
        <w:t xml:space="preserve">       1. В Алинея 1 т. 4 думите „т. 1, т. 2, т. 3“ се заличават.</w:t>
      </w:r>
    </w:p>
    <w:p w:rsidR="00F315ED" w:rsidRPr="00B97AA5" w:rsidRDefault="00F315ED" w:rsidP="00F315ED">
      <w:pPr>
        <w:pStyle w:val="NoSpacing"/>
        <w:jc w:val="both"/>
        <w:rPr>
          <w:rFonts w:ascii="Arial" w:hAnsi="Arial" w:cs="Arial"/>
          <w:sz w:val="24"/>
          <w:szCs w:val="24"/>
          <w:lang w:eastAsia="bg-BG"/>
        </w:rPr>
      </w:pPr>
      <w:r w:rsidRPr="00B97AA5">
        <w:rPr>
          <w:rFonts w:ascii="Arial" w:hAnsi="Arial" w:cs="Arial"/>
          <w:sz w:val="24"/>
          <w:szCs w:val="24"/>
          <w:lang w:eastAsia="bg-BG"/>
        </w:rPr>
        <w:t xml:space="preserve">       2. В Алинея 1 т. 5 думите „т. 4“ се заличават.</w:t>
      </w:r>
    </w:p>
    <w:p w:rsidR="00F315ED" w:rsidRPr="00B97AA5" w:rsidRDefault="00F315ED" w:rsidP="00F315ED">
      <w:pPr>
        <w:pStyle w:val="NoSpacing"/>
        <w:jc w:val="both"/>
        <w:rPr>
          <w:rFonts w:ascii="Arial" w:hAnsi="Arial" w:cs="Arial"/>
          <w:sz w:val="24"/>
          <w:szCs w:val="24"/>
          <w:lang w:eastAsia="bg-BG"/>
        </w:rPr>
      </w:pPr>
      <w:r w:rsidRPr="00B97AA5">
        <w:rPr>
          <w:rFonts w:ascii="Arial" w:hAnsi="Arial" w:cs="Arial"/>
          <w:sz w:val="24"/>
          <w:szCs w:val="24"/>
          <w:lang w:eastAsia="bg-BG"/>
        </w:rPr>
        <w:t xml:space="preserve">       3. В Алинея 1 т. 6 думите „чл. 16а, ал. 4“ и запетаята пред тях се заличават.</w:t>
      </w:r>
    </w:p>
    <w:p w:rsidR="00F315ED" w:rsidRPr="00B97AA5" w:rsidRDefault="00F315ED" w:rsidP="00F315ED">
      <w:pPr>
        <w:pStyle w:val="NoSpacing"/>
        <w:jc w:val="both"/>
        <w:rPr>
          <w:rFonts w:ascii="Arial" w:hAnsi="Arial" w:cs="Arial"/>
          <w:sz w:val="24"/>
          <w:szCs w:val="24"/>
          <w:lang w:eastAsia="bg-BG"/>
        </w:rPr>
      </w:pPr>
      <w:r w:rsidRPr="00B97AA5">
        <w:rPr>
          <w:rFonts w:ascii="Arial" w:hAnsi="Arial" w:cs="Arial"/>
          <w:sz w:val="24"/>
          <w:szCs w:val="24"/>
          <w:lang w:eastAsia="bg-BG"/>
        </w:rPr>
        <w:t xml:space="preserve">       4. Алинея 4 се отменя.</w:t>
      </w:r>
    </w:p>
    <w:p w:rsidR="00F315ED" w:rsidRPr="00B97AA5" w:rsidRDefault="00F315ED" w:rsidP="00F24AF7">
      <w:pPr>
        <w:ind w:firstLine="720"/>
        <w:jc w:val="both"/>
        <w:rPr>
          <w:rFonts w:ascii="Arial" w:eastAsia="Calibri" w:hAnsi="Arial" w:cs="Arial"/>
          <w:bCs/>
          <w:color w:val="000000"/>
          <w:sz w:val="24"/>
          <w:szCs w:val="24"/>
          <w:lang w:val="bg-BG" w:eastAsia="bg-BG"/>
        </w:rPr>
      </w:pPr>
    </w:p>
    <w:p w:rsidR="00E9602D" w:rsidRPr="00B97AA5" w:rsidRDefault="00E9602D" w:rsidP="00F24AF7">
      <w:pPr>
        <w:ind w:firstLine="720"/>
        <w:jc w:val="both"/>
        <w:rPr>
          <w:rFonts w:ascii="Arial" w:eastAsia="Calibri" w:hAnsi="Arial" w:cs="Arial"/>
          <w:bCs/>
          <w:color w:val="000000"/>
          <w:sz w:val="24"/>
          <w:szCs w:val="24"/>
          <w:lang w:val="bg-BG" w:eastAsia="bg-BG"/>
        </w:rPr>
      </w:pPr>
    </w:p>
    <w:p w:rsidR="00E9602D" w:rsidRPr="00B97AA5" w:rsidRDefault="00E9602D" w:rsidP="00E9602D">
      <w:pPr>
        <w:ind w:firstLine="567"/>
        <w:jc w:val="both"/>
        <w:rPr>
          <w:rFonts w:ascii="Arial" w:eastAsia="Calibri" w:hAnsi="Arial" w:cs="Arial"/>
          <w:sz w:val="24"/>
          <w:szCs w:val="24"/>
          <w:lang w:val="bg-BG" w:eastAsia="bg-BG"/>
        </w:rPr>
      </w:pPr>
      <w:r w:rsidRPr="00B97AA5">
        <w:rPr>
          <w:rFonts w:ascii="Arial" w:eastAsia="Calibri" w:hAnsi="Arial" w:cs="Arial"/>
          <w:b/>
          <w:bCs/>
          <w:sz w:val="24"/>
          <w:szCs w:val="24"/>
          <w:lang w:val="bg-BG" w:eastAsia="bg-BG"/>
        </w:rPr>
        <w:t xml:space="preserve">Преходни и заключителни разпоредби </w:t>
      </w:r>
    </w:p>
    <w:p w:rsidR="00E9602D" w:rsidRPr="00B97AA5" w:rsidRDefault="00096BEE" w:rsidP="00E9602D">
      <w:pPr>
        <w:ind w:firstLine="567"/>
        <w:jc w:val="both"/>
        <w:rPr>
          <w:rFonts w:ascii="Arial" w:eastAsia="Calibri" w:hAnsi="Arial" w:cs="Arial"/>
          <w:i/>
          <w:sz w:val="24"/>
          <w:szCs w:val="24"/>
          <w:lang w:val="bg-BG" w:eastAsia="bg-BG"/>
        </w:rPr>
      </w:pPr>
      <w:r w:rsidRPr="00B97AA5">
        <w:rPr>
          <w:rFonts w:ascii="Arial" w:eastAsia="Calibri" w:hAnsi="Arial" w:cs="Arial"/>
          <w:i/>
          <w:sz w:val="24"/>
          <w:szCs w:val="24"/>
          <w:lang w:val="bg-BG" w:eastAsia="bg-BG"/>
        </w:rPr>
        <w:t xml:space="preserve">към </w:t>
      </w:r>
      <w:r w:rsidR="00E9602D" w:rsidRPr="00B97AA5">
        <w:rPr>
          <w:rFonts w:ascii="Arial" w:eastAsia="Calibri" w:hAnsi="Arial" w:cs="Arial"/>
          <w:i/>
          <w:sz w:val="24"/>
          <w:szCs w:val="24"/>
          <w:lang w:val="bg-BG" w:eastAsia="bg-BG"/>
        </w:rPr>
        <w:t>Решение № 27/30.01.2025 г.</w:t>
      </w:r>
    </w:p>
    <w:p w:rsidR="00E9602D" w:rsidRPr="00B97AA5" w:rsidRDefault="00E9602D" w:rsidP="00E9602D">
      <w:pPr>
        <w:ind w:firstLine="1275"/>
        <w:jc w:val="both"/>
        <w:rPr>
          <w:rFonts w:ascii="Arial" w:eastAsia="Calibri" w:hAnsi="Arial" w:cs="Arial"/>
          <w:sz w:val="24"/>
          <w:szCs w:val="24"/>
          <w:lang w:val="bg-BG" w:eastAsia="bg-BG"/>
        </w:rPr>
      </w:pPr>
    </w:p>
    <w:p w:rsidR="00E9602D" w:rsidRPr="00B97AA5" w:rsidRDefault="001E0686" w:rsidP="001E0686">
      <w:pPr>
        <w:jc w:val="both"/>
        <w:rPr>
          <w:rFonts w:ascii="Arial" w:eastAsia="Calibri" w:hAnsi="Arial" w:cs="Arial"/>
          <w:sz w:val="24"/>
          <w:szCs w:val="24"/>
          <w:lang w:val="bg-BG" w:eastAsia="bg-BG"/>
        </w:rPr>
      </w:pPr>
      <w:r w:rsidRPr="00B97AA5">
        <w:rPr>
          <w:rFonts w:ascii="Arial" w:eastAsia="Calibri" w:hAnsi="Arial" w:cs="Arial"/>
          <w:b/>
          <w:bCs/>
          <w:sz w:val="24"/>
          <w:szCs w:val="24"/>
          <w:lang w:val="bg-BG" w:eastAsia="bg-BG"/>
        </w:rPr>
        <w:tab/>
      </w:r>
      <w:r w:rsidR="00E9602D" w:rsidRPr="00B97AA5">
        <w:rPr>
          <w:rFonts w:ascii="Arial" w:eastAsia="Calibri" w:hAnsi="Arial" w:cs="Arial"/>
          <w:b/>
          <w:bCs/>
          <w:sz w:val="24"/>
          <w:szCs w:val="24"/>
          <w:lang w:val="bg-BG" w:eastAsia="bg-BG"/>
        </w:rPr>
        <w:t xml:space="preserve">§ 1. </w:t>
      </w:r>
      <w:r w:rsidR="00E9602D" w:rsidRPr="00B97AA5">
        <w:rPr>
          <w:rFonts w:ascii="Arial" w:eastAsia="Calibri" w:hAnsi="Arial" w:cs="Arial"/>
          <w:sz w:val="24"/>
          <w:szCs w:val="24"/>
          <w:lang w:val="bg-BG" w:eastAsia="bg-BG"/>
        </w:rPr>
        <w:t>Наредбата за изменение и допълнение на Наредба № 3 за опазване на обществения ред и сигурността на територията на община Габрово влиза в сила, считано от 15.02.2025 г.</w:t>
      </w:r>
    </w:p>
    <w:p w:rsidR="00E9602D" w:rsidRPr="00B97AA5" w:rsidRDefault="00E9602D" w:rsidP="00E9602D">
      <w:pPr>
        <w:shd w:val="clear" w:color="auto" w:fill="FFFFFF"/>
        <w:ind w:firstLine="567"/>
        <w:jc w:val="both"/>
        <w:rPr>
          <w:rFonts w:ascii="Arial" w:eastAsia="Calibri" w:hAnsi="Arial" w:cs="Arial"/>
          <w:color w:val="000000"/>
          <w:sz w:val="24"/>
          <w:szCs w:val="24"/>
          <w:shd w:val="clear" w:color="auto" w:fill="FFFFFF"/>
          <w:lang w:val="bg-BG"/>
        </w:rPr>
      </w:pPr>
    </w:p>
    <w:p w:rsidR="000F73F9" w:rsidRPr="00B97AA5" w:rsidRDefault="000F73F9" w:rsidP="000F73F9">
      <w:pPr>
        <w:keepNext/>
        <w:ind w:firstLine="720"/>
        <w:jc w:val="both"/>
        <w:outlineLvl w:val="1"/>
        <w:rPr>
          <w:rFonts w:ascii="Arial" w:eastAsia="Calibri" w:hAnsi="Arial" w:cs="Arial"/>
          <w:b/>
          <w:bCs/>
          <w:iCs/>
          <w:sz w:val="24"/>
          <w:szCs w:val="26"/>
          <w:lang w:val="bg-BG" w:eastAsia="bg-BG"/>
        </w:rPr>
      </w:pPr>
      <w:r w:rsidRPr="00B97AA5">
        <w:rPr>
          <w:rFonts w:ascii="Arial" w:eastAsia="Calibri" w:hAnsi="Arial" w:cs="Arial"/>
          <w:b/>
          <w:bCs/>
          <w:iCs/>
          <w:sz w:val="24"/>
          <w:szCs w:val="26"/>
          <w:lang w:val="bg-BG" w:eastAsia="bg-BG"/>
        </w:rPr>
        <w:t>ЗАКЛЮЧИТЕЛНИ РАЗПОРЕДБИ</w:t>
      </w:r>
    </w:p>
    <w:p w:rsidR="000F73F9" w:rsidRPr="00B97AA5" w:rsidRDefault="000F73F9" w:rsidP="000F73F9">
      <w:pPr>
        <w:shd w:val="clear" w:color="auto" w:fill="FFFFFF"/>
        <w:jc w:val="both"/>
        <w:rPr>
          <w:rFonts w:ascii="Arial" w:eastAsiaTheme="minorHAnsi" w:hAnsi="Arial" w:cs="Arial"/>
          <w:sz w:val="24"/>
          <w:szCs w:val="22"/>
          <w:lang w:val="bg-BG"/>
        </w:rPr>
      </w:pPr>
      <w:r w:rsidRPr="00B97AA5">
        <w:rPr>
          <w:rFonts w:ascii="Arial" w:eastAsiaTheme="minorHAnsi" w:hAnsi="Arial" w:cs="Arial"/>
          <w:sz w:val="24"/>
          <w:szCs w:val="22"/>
          <w:lang w:val="bg-BG"/>
        </w:rPr>
        <w:tab/>
        <w:t>Към Н</w:t>
      </w:r>
      <w:r w:rsidRPr="00B97AA5">
        <w:rPr>
          <w:rFonts w:ascii="Arial" w:eastAsiaTheme="minorHAnsi" w:hAnsi="Arial" w:cs="Arial"/>
          <w:i/>
          <w:sz w:val="24"/>
          <w:szCs w:val="22"/>
          <w:lang w:val="bg-BG"/>
        </w:rPr>
        <w:t>аредба за изменение на нормативните актове на Общински съвет – Габрово във връзка с приемането на еврото като официална валута на Република България, приета с Решение № 72/29.04.2025 г. на Общински съвет – Габрово</w:t>
      </w:r>
      <w:r w:rsidRPr="00B97AA5">
        <w:rPr>
          <w:rFonts w:ascii="Arial" w:eastAsiaTheme="minorHAnsi" w:hAnsi="Arial" w:cs="Arial"/>
          <w:sz w:val="24"/>
          <w:szCs w:val="22"/>
          <w:lang w:val="bg-BG"/>
        </w:rPr>
        <w:t>.</w:t>
      </w:r>
    </w:p>
    <w:p w:rsidR="000F73F9" w:rsidRPr="00B97AA5" w:rsidRDefault="000F73F9" w:rsidP="000F73F9">
      <w:pPr>
        <w:jc w:val="both"/>
        <w:rPr>
          <w:rFonts w:ascii="Arial" w:eastAsiaTheme="minorHAnsi" w:hAnsi="Arial" w:cs="Arial"/>
          <w:sz w:val="24"/>
          <w:szCs w:val="22"/>
          <w:lang w:val="bg-BG"/>
        </w:rPr>
      </w:pPr>
      <w:r w:rsidRPr="00B97AA5">
        <w:rPr>
          <w:rFonts w:ascii="Arial" w:eastAsiaTheme="minorHAnsi" w:hAnsi="Arial" w:cs="Arial"/>
          <w:sz w:val="24"/>
          <w:szCs w:val="22"/>
          <w:lang w:val="bg-BG"/>
        </w:rPr>
        <w:tab/>
      </w:r>
    </w:p>
    <w:p w:rsidR="000F73F9" w:rsidRPr="00B97AA5" w:rsidRDefault="000F73F9" w:rsidP="000F73F9">
      <w:pPr>
        <w:ind w:firstLine="708"/>
        <w:jc w:val="both"/>
        <w:rPr>
          <w:rFonts w:ascii="Arial" w:hAnsi="Arial" w:cs="Arial"/>
          <w:sz w:val="24"/>
          <w:szCs w:val="24"/>
          <w:lang w:val="bg-BG" w:eastAsia="bg-BG"/>
        </w:rPr>
      </w:pPr>
      <w:r w:rsidRPr="00B97AA5">
        <w:rPr>
          <w:rFonts w:ascii="Arial" w:hAnsi="Arial" w:cs="Arial"/>
          <w:b/>
          <w:sz w:val="24"/>
          <w:szCs w:val="24"/>
          <w:lang w:val="bg-BG" w:eastAsia="bg-BG"/>
        </w:rPr>
        <w:t>§ 1.</w:t>
      </w:r>
      <w:r w:rsidRPr="00B97AA5">
        <w:rPr>
          <w:rFonts w:ascii="Arial" w:hAnsi="Arial" w:cs="Arial"/>
          <w:sz w:val="24"/>
          <w:szCs w:val="24"/>
          <w:lang w:val="bg-BG" w:eastAsia="bg-BG"/>
        </w:rPr>
        <w:t xml:space="preserve"> Настоящата Наредба се приема на основание § 6, ал. 1 от Преходни и Заключителни разпоредби на Закона за въвеждане на еврото в Република България и чл. 21, ал. 2 от Закона за местното самоуправление и местната администрация и чл. 2, ал. 4 от Правилник за организацията и дейността на Общинския съвет - Габрово, неговите комисии и взаимодействието му с общинската администрация. </w:t>
      </w:r>
    </w:p>
    <w:p w:rsidR="000F73F9" w:rsidRPr="00B97AA5" w:rsidRDefault="000F73F9" w:rsidP="000F73F9">
      <w:pPr>
        <w:ind w:firstLine="708"/>
        <w:jc w:val="both"/>
        <w:rPr>
          <w:rFonts w:ascii="Arial" w:hAnsi="Arial" w:cs="Arial"/>
          <w:sz w:val="24"/>
          <w:szCs w:val="24"/>
          <w:lang w:val="bg-BG" w:eastAsia="bg-BG"/>
        </w:rPr>
      </w:pPr>
      <w:r w:rsidRPr="00B97AA5">
        <w:rPr>
          <w:rFonts w:ascii="Arial" w:hAnsi="Arial" w:cs="Arial"/>
          <w:b/>
          <w:sz w:val="24"/>
          <w:szCs w:val="24"/>
          <w:lang w:val="bg-BG" w:eastAsia="bg-BG"/>
        </w:rPr>
        <w:t>§ 2.</w:t>
      </w:r>
      <w:r w:rsidRPr="00B97AA5">
        <w:rPr>
          <w:rFonts w:ascii="Arial" w:hAnsi="Arial" w:cs="Arial"/>
          <w:sz w:val="24"/>
          <w:szCs w:val="24"/>
          <w:lang w:val="bg-BG" w:eastAsia="bg-BG"/>
        </w:rPr>
        <w:t xml:space="preserve"> Наредбата се приема с Решение № 72 взето с протокол № 4 от 29.04.2025 г. на Общински съвет - Габрово. </w:t>
      </w:r>
    </w:p>
    <w:p w:rsidR="00E9602D" w:rsidRPr="00E03E82" w:rsidRDefault="000F73F9" w:rsidP="000F73F9">
      <w:pPr>
        <w:ind w:firstLine="720"/>
        <w:jc w:val="both"/>
        <w:rPr>
          <w:rFonts w:ascii="Arial" w:eastAsia="Calibri" w:hAnsi="Arial" w:cs="Arial"/>
          <w:bCs/>
          <w:color w:val="000000"/>
          <w:sz w:val="24"/>
          <w:szCs w:val="24"/>
          <w:lang w:val="bg-BG" w:eastAsia="bg-BG"/>
        </w:rPr>
      </w:pPr>
      <w:r w:rsidRPr="00B97AA5">
        <w:rPr>
          <w:rFonts w:ascii="Arial" w:hAnsi="Arial" w:cs="Arial"/>
          <w:b/>
          <w:sz w:val="24"/>
          <w:szCs w:val="24"/>
          <w:lang w:val="bg-BG" w:eastAsia="bg-BG"/>
        </w:rPr>
        <w:t>§ 3.</w:t>
      </w:r>
      <w:r w:rsidRPr="00B97AA5">
        <w:rPr>
          <w:rFonts w:ascii="Arial" w:hAnsi="Arial" w:cs="Arial"/>
          <w:sz w:val="24"/>
          <w:szCs w:val="24"/>
          <w:lang w:val="bg-BG" w:eastAsia="bg-BG"/>
        </w:rPr>
        <w:t xml:space="preserve"> Настоящата Наредба влиза в сила от датата, определена в Решение на Съвета на Европейския съюз за приемането на еврото от Република България.</w:t>
      </w:r>
      <w:bookmarkStart w:id="0" w:name="_GoBack"/>
      <w:bookmarkEnd w:id="0"/>
    </w:p>
    <w:sectPr w:rsidR="00E9602D" w:rsidRPr="00E03E82" w:rsidSect="00A77EB5">
      <w:footerReference w:type="even" r:id="rId6"/>
      <w:footerReference w:type="default" r:id="rId7"/>
      <w:footerReference w:type="first" r:id="rId8"/>
      <w:pgSz w:w="12242" w:h="15842"/>
      <w:pgMar w:top="907" w:right="1185" w:bottom="907"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578" w:rsidRDefault="00AD3A43">
      <w:r>
        <w:separator/>
      </w:r>
    </w:p>
  </w:endnote>
  <w:endnote w:type="continuationSeparator" w:id="0">
    <w:p w:rsidR="006E3578" w:rsidRDefault="00AD3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riusB">
    <w:altName w:val="Times New Roman"/>
    <w:panose1 w:val="00000000000000000000"/>
    <w:charset w:val="FF"/>
    <w:family w:val="roman"/>
    <w:notTrueType/>
    <w:pitch w:val="variable"/>
    <w:sig w:usb0="00000003"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059" w:rsidRDefault="00F24A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14059" w:rsidRDefault="00B97A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059" w:rsidRDefault="00F24A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97AA5">
      <w:rPr>
        <w:rStyle w:val="PageNumber"/>
        <w:noProof/>
      </w:rPr>
      <w:t>9</w:t>
    </w:r>
    <w:r>
      <w:rPr>
        <w:rStyle w:val="PageNumber"/>
      </w:rPr>
      <w:fldChar w:fldCharType="end"/>
    </w:r>
  </w:p>
  <w:p w:rsidR="00C14059" w:rsidRDefault="00B97AA5">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0875600"/>
      <w:docPartObj>
        <w:docPartGallery w:val="Page Numbers (Bottom of Page)"/>
        <w:docPartUnique/>
      </w:docPartObj>
    </w:sdtPr>
    <w:sdtEndPr>
      <w:rPr>
        <w:noProof/>
      </w:rPr>
    </w:sdtEndPr>
    <w:sdtContent>
      <w:p w:rsidR="00AD3A43" w:rsidRDefault="00AD3A43">
        <w:pPr>
          <w:pStyle w:val="Footer"/>
          <w:jc w:val="right"/>
        </w:pPr>
        <w:r>
          <w:fldChar w:fldCharType="begin"/>
        </w:r>
        <w:r>
          <w:instrText xml:space="preserve"> PAGE   \* MERGEFORMAT </w:instrText>
        </w:r>
        <w:r>
          <w:fldChar w:fldCharType="separate"/>
        </w:r>
        <w:r w:rsidR="00B97AA5">
          <w:rPr>
            <w:noProof/>
          </w:rPr>
          <w:t>1</w:t>
        </w:r>
        <w:r>
          <w:rPr>
            <w:noProof/>
          </w:rPr>
          <w:fldChar w:fldCharType="end"/>
        </w:r>
      </w:p>
    </w:sdtContent>
  </w:sdt>
  <w:p w:rsidR="00AD3A43" w:rsidRDefault="00AD3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578" w:rsidRDefault="00AD3A43">
      <w:r>
        <w:separator/>
      </w:r>
    </w:p>
  </w:footnote>
  <w:footnote w:type="continuationSeparator" w:id="0">
    <w:p w:rsidR="006E3578" w:rsidRDefault="00AD3A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579"/>
    <w:rsid w:val="00096BEE"/>
    <w:rsid w:val="000F73F9"/>
    <w:rsid w:val="00151329"/>
    <w:rsid w:val="001E0686"/>
    <w:rsid w:val="00307DAE"/>
    <w:rsid w:val="00393E6A"/>
    <w:rsid w:val="003E06DF"/>
    <w:rsid w:val="00475579"/>
    <w:rsid w:val="0049617B"/>
    <w:rsid w:val="006E3578"/>
    <w:rsid w:val="00752836"/>
    <w:rsid w:val="00930B10"/>
    <w:rsid w:val="00AD3A43"/>
    <w:rsid w:val="00B97AA5"/>
    <w:rsid w:val="00BA29E3"/>
    <w:rsid w:val="00BA6E52"/>
    <w:rsid w:val="00D404D7"/>
    <w:rsid w:val="00E03E82"/>
    <w:rsid w:val="00E7699B"/>
    <w:rsid w:val="00E9602D"/>
    <w:rsid w:val="00F24AF7"/>
    <w:rsid w:val="00F315E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050FAE-102B-4742-AA7F-A10E5080F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579"/>
    <w:pPr>
      <w:spacing w:after="0" w:line="240" w:lineRule="auto"/>
    </w:pPr>
    <w:rPr>
      <w:rFonts w:eastAsia="Times New Roman" w:cs="Times New Roman"/>
      <w:szCs w:val="20"/>
      <w:lang w:val="en-US"/>
    </w:rPr>
  </w:style>
  <w:style w:type="paragraph" w:styleId="Heading1">
    <w:name w:val="heading 1"/>
    <w:basedOn w:val="Normal"/>
    <w:next w:val="Normal"/>
    <w:link w:val="Heading1Char"/>
    <w:qFormat/>
    <w:rsid w:val="00475579"/>
    <w:pPr>
      <w:keepNext/>
      <w:spacing w:line="360" w:lineRule="auto"/>
      <w:jc w:val="center"/>
      <w:outlineLvl w:val="0"/>
    </w:pPr>
    <w:rPr>
      <w:b/>
    </w:rPr>
  </w:style>
  <w:style w:type="paragraph" w:styleId="Heading2">
    <w:name w:val="heading 2"/>
    <w:basedOn w:val="Normal"/>
    <w:next w:val="Normal"/>
    <w:link w:val="Heading2Char"/>
    <w:uiPriority w:val="9"/>
    <w:semiHidden/>
    <w:unhideWhenUsed/>
    <w:qFormat/>
    <w:rsid w:val="00E7699B"/>
    <w:pPr>
      <w:keepNext/>
      <w:keepLines/>
      <w:spacing w:before="40"/>
      <w:outlineLvl w:val="1"/>
    </w:pPr>
    <w:rPr>
      <w:rFonts w:asciiTheme="majorHAnsi" w:eastAsiaTheme="majorEastAsia" w:hAnsiTheme="majorHAnsi" w:cstheme="majorBidi"/>
      <w:color w:val="365F91" w:themeColor="accent1" w:themeShade="BF"/>
      <w:szCs w:val="26"/>
    </w:rPr>
  </w:style>
  <w:style w:type="paragraph" w:styleId="Heading3">
    <w:name w:val="heading 3"/>
    <w:basedOn w:val="Normal"/>
    <w:next w:val="Normal"/>
    <w:link w:val="Heading3Char"/>
    <w:qFormat/>
    <w:rsid w:val="00475579"/>
    <w:pPr>
      <w:keepNext/>
      <w:jc w:val="center"/>
      <w:outlineLvl w:val="2"/>
    </w:pPr>
    <w:rPr>
      <w:b/>
      <w:sz w:val="32"/>
      <w:lang w:val="bg-BG"/>
    </w:rPr>
  </w:style>
  <w:style w:type="paragraph" w:styleId="Heading4">
    <w:name w:val="heading 4"/>
    <w:basedOn w:val="Normal"/>
    <w:next w:val="Normal"/>
    <w:link w:val="Heading4Char"/>
    <w:qFormat/>
    <w:rsid w:val="00475579"/>
    <w:pPr>
      <w:keepNext/>
      <w:spacing w:line="360" w:lineRule="auto"/>
      <w:ind w:firstLine="720"/>
      <w:outlineLvl w:val="3"/>
    </w:pPr>
    <w:rPr>
      <w:rFonts w:ascii="Arial" w:hAnsi="Arial"/>
      <w:b/>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5579"/>
    <w:rPr>
      <w:rFonts w:eastAsia="Times New Roman" w:cs="Times New Roman"/>
      <w:b/>
      <w:szCs w:val="20"/>
      <w:lang w:val="en-US"/>
    </w:rPr>
  </w:style>
  <w:style w:type="character" w:customStyle="1" w:styleId="Heading3Char">
    <w:name w:val="Heading 3 Char"/>
    <w:basedOn w:val="DefaultParagraphFont"/>
    <w:link w:val="Heading3"/>
    <w:rsid w:val="00475579"/>
    <w:rPr>
      <w:rFonts w:eastAsia="Times New Roman" w:cs="Times New Roman"/>
      <w:b/>
      <w:sz w:val="32"/>
      <w:szCs w:val="20"/>
    </w:rPr>
  </w:style>
  <w:style w:type="character" w:customStyle="1" w:styleId="Heading4Char">
    <w:name w:val="Heading 4 Char"/>
    <w:basedOn w:val="DefaultParagraphFont"/>
    <w:link w:val="Heading4"/>
    <w:rsid w:val="00475579"/>
    <w:rPr>
      <w:rFonts w:ascii="Arial" w:eastAsia="Times New Roman" w:hAnsi="Arial" w:cs="Times New Roman"/>
      <w:b/>
      <w:szCs w:val="20"/>
    </w:rPr>
  </w:style>
  <w:style w:type="paragraph" w:styleId="BodyTextIndent">
    <w:name w:val="Body Text Indent"/>
    <w:basedOn w:val="Normal"/>
    <w:link w:val="BodyTextIndentChar"/>
    <w:rsid w:val="00475579"/>
    <w:pPr>
      <w:ind w:firstLine="720"/>
      <w:jc w:val="both"/>
    </w:pPr>
    <w:rPr>
      <w:lang w:val="bg-BG"/>
    </w:rPr>
  </w:style>
  <w:style w:type="character" w:customStyle="1" w:styleId="BodyTextIndentChar">
    <w:name w:val="Body Text Indent Char"/>
    <w:basedOn w:val="DefaultParagraphFont"/>
    <w:link w:val="BodyTextIndent"/>
    <w:rsid w:val="00475579"/>
    <w:rPr>
      <w:rFonts w:eastAsia="Times New Roman" w:cs="Times New Roman"/>
      <w:szCs w:val="20"/>
    </w:rPr>
  </w:style>
  <w:style w:type="character" w:styleId="PageNumber">
    <w:name w:val="page number"/>
    <w:basedOn w:val="DefaultParagraphFont"/>
    <w:rsid w:val="00475579"/>
  </w:style>
  <w:style w:type="paragraph" w:styleId="Title">
    <w:name w:val="Title"/>
    <w:basedOn w:val="Normal"/>
    <w:link w:val="TitleChar"/>
    <w:qFormat/>
    <w:rsid w:val="00475579"/>
    <w:pPr>
      <w:jc w:val="center"/>
    </w:pPr>
    <w:rPr>
      <w:b/>
      <w:sz w:val="32"/>
    </w:rPr>
  </w:style>
  <w:style w:type="character" w:customStyle="1" w:styleId="TitleChar">
    <w:name w:val="Title Char"/>
    <w:basedOn w:val="DefaultParagraphFont"/>
    <w:link w:val="Title"/>
    <w:rsid w:val="00475579"/>
    <w:rPr>
      <w:rFonts w:eastAsia="Times New Roman" w:cs="Times New Roman"/>
      <w:b/>
      <w:sz w:val="32"/>
      <w:szCs w:val="20"/>
      <w:lang w:val="en-US"/>
    </w:rPr>
  </w:style>
  <w:style w:type="paragraph" w:styleId="Subtitle">
    <w:name w:val="Subtitle"/>
    <w:basedOn w:val="Normal"/>
    <w:link w:val="SubtitleChar"/>
    <w:qFormat/>
    <w:rsid w:val="00475579"/>
    <w:pPr>
      <w:jc w:val="center"/>
    </w:pPr>
    <w:rPr>
      <w:sz w:val="32"/>
    </w:rPr>
  </w:style>
  <w:style w:type="character" w:customStyle="1" w:styleId="SubtitleChar">
    <w:name w:val="Subtitle Char"/>
    <w:basedOn w:val="DefaultParagraphFont"/>
    <w:link w:val="Subtitle"/>
    <w:rsid w:val="00475579"/>
    <w:rPr>
      <w:rFonts w:eastAsia="Times New Roman" w:cs="Times New Roman"/>
      <w:sz w:val="32"/>
      <w:szCs w:val="20"/>
      <w:lang w:val="en-US"/>
    </w:rPr>
  </w:style>
  <w:style w:type="paragraph" w:styleId="Footer">
    <w:name w:val="footer"/>
    <w:basedOn w:val="Normal"/>
    <w:link w:val="FooterChar"/>
    <w:uiPriority w:val="99"/>
    <w:rsid w:val="00475579"/>
    <w:pPr>
      <w:tabs>
        <w:tab w:val="center" w:pos="4320"/>
        <w:tab w:val="right" w:pos="8640"/>
      </w:tabs>
    </w:pPr>
    <w:rPr>
      <w:rFonts w:ascii="SiriusB" w:hAnsi="SiriusB"/>
    </w:rPr>
  </w:style>
  <w:style w:type="character" w:customStyle="1" w:styleId="FooterChar">
    <w:name w:val="Footer Char"/>
    <w:basedOn w:val="DefaultParagraphFont"/>
    <w:link w:val="Footer"/>
    <w:uiPriority w:val="99"/>
    <w:rsid w:val="00475579"/>
    <w:rPr>
      <w:rFonts w:ascii="SiriusB" w:eastAsia="Times New Roman" w:hAnsi="SiriusB" w:cs="Times New Roman"/>
      <w:szCs w:val="20"/>
      <w:lang w:val="en-US"/>
    </w:rPr>
  </w:style>
  <w:style w:type="paragraph" w:customStyle="1" w:styleId="CharCharCharCharCharCharChar">
    <w:name w:val="Char Char Char Char Char Char Char"/>
    <w:basedOn w:val="Normal"/>
    <w:semiHidden/>
    <w:rsid w:val="00475579"/>
    <w:pPr>
      <w:tabs>
        <w:tab w:val="left" w:pos="709"/>
      </w:tabs>
    </w:pPr>
    <w:rPr>
      <w:rFonts w:ascii="Tahoma" w:hAnsi="Tahoma"/>
      <w:sz w:val="24"/>
      <w:szCs w:val="24"/>
      <w:lang w:val="pl-PL" w:eastAsia="pl-PL"/>
    </w:rPr>
  </w:style>
  <w:style w:type="paragraph" w:styleId="Header">
    <w:name w:val="header"/>
    <w:basedOn w:val="Normal"/>
    <w:link w:val="HeaderChar"/>
    <w:uiPriority w:val="99"/>
    <w:unhideWhenUsed/>
    <w:rsid w:val="00AD3A43"/>
    <w:pPr>
      <w:tabs>
        <w:tab w:val="center" w:pos="4536"/>
        <w:tab w:val="right" w:pos="9072"/>
      </w:tabs>
    </w:pPr>
  </w:style>
  <w:style w:type="character" w:customStyle="1" w:styleId="HeaderChar">
    <w:name w:val="Header Char"/>
    <w:basedOn w:val="DefaultParagraphFont"/>
    <w:link w:val="Header"/>
    <w:uiPriority w:val="99"/>
    <w:rsid w:val="00AD3A43"/>
    <w:rPr>
      <w:rFonts w:eastAsia="Times New Roman" w:cs="Times New Roman"/>
      <w:szCs w:val="20"/>
      <w:lang w:val="en-US"/>
    </w:rPr>
  </w:style>
  <w:style w:type="paragraph" w:styleId="ListParagraph">
    <w:name w:val="List Paragraph"/>
    <w:basedOn w:val="Normal"/>
    <w:uiPriority w:val="34"/>
    <w:qFormat/>
    <w:rsid w:val="00F315ED"/>
    <w:pPr>
      <w:ind w:left="720"/>
      <w:contextualSpacing/>
    </w:pPr>
  </w:style>
  <w:style w:type="paragraph" w:styleId="NoSpacing">
    <w:name w:val="No Spacing"/>
    <w:uiPriority w:val="1"/>
    <w:qFormat/>
    <w:rsid w:val="00F315ED"/>
    <w:pPr>
      <w:spacing w:after="0" w:line="240" w:lineRule="auto"/>
    </w:pPr>
    <w:rPr>
      <w:rFonts w:ascii="Calibri" w:eastAsia="Calibri" w:hAnsi="Calibri" w:cs="Times New Roman"/>
      <w:sz w:val="22"/>
    </w:rPr>
  </w:style>
  <w:style w:type="paragraph" w:styleId="BalloonText">
    <w:name w:val="Balloon Text"/>
    <w:basedOn w:val="Normal"/>
    <w:link w:val="BalloonTextChar"/>
    <w:uiPriority w:val="99"/>
    <w:semiHidden/>
    <w:unhideWhenUsed/>
    <w:rsid w:val="00393E6A"/>
    <w:rPr>
      <w:rFonts w:ascii="Tahoma" w:hAnsi="Tahoma" w:cs="Tahoma"/>
      <w:sz w:val="16"/>
      <w:szCs w:val="16"/>
    </w:rPr>
  </w:style>
  <w:style w:type="character" w:customStyle="1" w:styleId="BalloonTextChar">
    <w:name w:val="Balloon Text Char"/>
    <w:basedOn w:val="DefaultParagraphFont"/>
    <w:link w:val="BalloonText"/>
    <w:uiPriority w:val="99"/>
    <w:semiHidden/>
    <w:rsid w:val="00393E6A"/>
    <w:rPr>
      <w:rFonts w:ascii="Tahoma" w:eastAsia="Times New Roman" w:hAnsi="Tahoma" w:cs="Tahoma"/>
      <w:sz w:val="16"/>
      <w:szCs w:val="16"/>
      <w:lang w:val="en-US"/>
    </w:rPr>
  </w:style>
  <w:style w:type="character" w:customStyle="1" w:styleId="Heading2Char">
    <w:name w:val="Heading 2 Char"/>
    <w:basedOn w:val="DefaultParagraphFont"/>
    <w:link w:val="Heading2"/>
    <w:uiPriority w:val="9"/>
    <w:semiHidden/>
    <w:rsid w:val="00E7699B"/>
    <w:rPr>
      <w:rFonts w:asciiTheme="majorHAnsi" w:eastAsiaTheme="majorEastAsia" w:hAnsiTheme="majorHAnsi" w:cstheme="majorBidi"/>
      <w:color w:val="365F91" w:themeColor="accent1" w:themeShade="BF"/>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3536</Words>
  <Characters>20160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Ruseva</dc:creator>
  <cp:lastModifiedBy>Тодор Попов</cp:lastModifiedBy>
  <cp:revision>8</cp:revision>
  <cp:lastPrinted>2025-02-05T14:28:00Z</cp:lastPrinted>
  <dcterms:created xsi:type="dcterms:W3CDTF">2025-07-13T19:32:00Z</dcterms:created>
  <dcterms:modified xsi:type="dcterms:W3CDTF">2025-08-08T10:01:00Z</dcterms:modified>
</cp:coreProperties>
</file>